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78BC4B" w14:textId="77777777" w:rsidR="00E26DB0" w:rsidRDefault="00E26DB0" w:rsidP="00957457">
      <w:pPr>
        <w:jc w:val="center"/>
        <w:rPr>
          <w:b/>
          <w:sz w:val="26"/>
          <w:szCs w:val="26"/>
        </w:rPr>
      </w:pPr>
      <w:bookmarkStart w:id="0" w:name="_GoBack"/>
      <w:bookmarkEnd w:id="0"/>
    </w:p>
    <w:p w14:paraId="557BBB8D" w14:textId="316A46CA" w:rsidR="008E0C2C" w:rsidRDefault="00326F16" w:rsidP="00957457">
      <w:pPr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552A759E" wp14:editId="296202D6">
            <wp:extent cx="3255666" cy="7137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-REA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995" cy="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2F864" w14:textId="77777777" w:rsidR="008E0C2C" w:rsidRDefault="008E0C2C" w:rsidP="00326F16">
      <w:pPr>
        <w:rPr>
          <w:b/>
          <w:sz w:val="26"/>
          <w:szCs w:val="26"/>
        </w:rPr>
      </w:pPr>
    </w:p>
    <w:p w14:paraId="315FD897" w14:textId="77777777" w:rsidR="008E0C2C" w:rsidRDefault="008E0C2C" w:rsidP="00957457">
      <w:pPr>
        <w:jc w:val="center"/>
        <w:rPr>
          <w:b/>
          <w:sz w:val="26"/>
          <w:szCs w:val="26"/>
        </w:rPr>
      </w:pPr>
    </w:p>
    <w:p w14:paraId="4504DE8A" w14:textId="6C3D9614" w:rsidR="008E0C2C" w:rsidRDefault="008E0C2C" w:rsidP="00957457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Virginia Renewable Energy Alliance </w:t>
      </w:r>
    </w:p>
    <w:p w14:paraId="528C5249" w14:textId="1F8B4FC5" w:rsidR="008E0C2C" w:rsidRDefault="008E0C2C" w:rsidP="00957457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2016 </w:t>
      </w:r>
      <w:r w:rsidR="00E2154B">
        <w:rPr>
          <w:b/>
          <w:sz w:val="26"/>
          <w:szCs w:val="26"/>
        </w:rPr>
        <w:t>Development</w:t>
      </w:r>
      <w:r>
        <w:rPr>
          <w:b/>
          <w:sz w:val="26"/>
          <w:szCs w:val="26"/>
        </w:rPr>
        <w:t xml:space="preserve"> Report </w:t>
      </w:r>
    </w:p>
    <w:p w14:paraId="11B37C1F" w14:textId="77777777" w:rsidR="008E0C2C" w:rsidRDefault="008E0C2C" w:rsidP="00957457">
      <w:pPr>
        <w:jc w:val="center"/>
        <w:rPr>
          <w:b/>
          <w:sz w:val="26"/>
          <w:szCs w:val="26"/>
        </w:rPr>
      </w:pPr>
    </w:p>
    <w:p w14:paraId="668B072E" w14:textId="77777777" w:rsidR="00AD3C1A" w:rsidRDefault="00AD3C1A" w:rsidP="00957457">
      <w:pPr>
        <w:jc w:val="center"/>
        <w:rPr>
          <w:b/>
          <w:sz w:val="26"/>
          <w:szCs w:val="26"/>
        </w:rPr>
      </w:pPr>
    </w:p>
    <w:p w14:paraId="7E9F4A72" w14:textId="77777777" w:rsidR="00AD3C1A" w:rsidRDefault="00AD3C1A" w:rsidP="00957457">
      <w:pPr>
        <w:jc w:val="center"/>
        <w:rPr>
          <w:b/>
          <w:sz w:val="26"/>
          <w:szCs w:val="26"/>
        </w:rPr>
      </w:pPr>
    </w:p>
    <w:p w14:paraId="6D34FE1D" w14:textId="77777777" w:rsidR="00E2154B" w:rsidRPr="008E0C2C" w:rsidRDefault="00E2154B" w:rsidP="00E2154B">
      <w:pPr>
        <w:jc w:val="center"/>
        <w:rPr>
          <w:i/>
          <w:sz w:val="26"/>
          <w:szCs w:val="26"/>
        </w:rPr>
      </w:pPr>
      <w:r w:rsidRPr="008E0C2C">
        <w:rPr>
          <w:i/>
          <w:sz w:val="26"/>
          <w:szCs w:val="26"/>
        </w:rPr>
        <w:t xml:space="preserve">Leading Renewable Energy Development in the Commonwealth </w:t>
      </w:r>
    </w:p>
    <w:p w14:paraId="3FF7F658" w14:textId="77777777" w:rsidR="00AD3C1A" w:rsidRDefault="00AD3C1A" w:rsidP="00957457">
      <w:pPr>
        <w:jc w:val="center"/>
        <w:rPr>
          <w:b/>
          <w:sz w:val="26"/>
          <w:szCs w:val="26"/>
        </w:rPr>
      </w:pPr>
    </w:p>
    <w:p w14:paraId="51358523" w14:textId="77777777" w:rsidR="0062006C" w:rsidRDefault="0062006C" w:rsidP="00957457">
      <w:pPr>
        <w:jc w:val="center"/>
        <w:rPr>
          <w:b/>
          <w:sz w:val="26"/>
          <w:szCs w:val="26"/>
        </w:rPr>
      </w:pPr>
    </w:p>
    <w:p w14:paraId="26B25C6C" w14:textId="77777777" w:rsidR="00AD3C1A" w:rsidRDefault="00AD3C1A" w:rsidP="00957457">
      <w:pPr>
        <w:jc w:val="center"/>
        <w:rPr>
          <w:b/>
          <w:sz w:val="26"/>
          <w:szCs w:val="26"/>
        </w:rPr>
      </w:pPr>
    </w:p>
    <w:p w14:paraId="729C4A9E" w14:textId="77777777" w:rsidR="00796EF8" w:rsidRDefault="00796EF8" w:rsidP="00957457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January 2017</w:t>
      </w:r>
    </w:p>
    <w:p w14:paraId="5101E50B" w14:textId="70E78376" w:rsidR="00796EF8" w:rsidRDefault="00796EF8" w:rsidP="00957457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14:paraId="5AB5400B" w14:textId="77777777" w:rsidR="008E0C2C" w:rsidRDefault="008E0C2C" w:rsidP="00957457">
      <w:pPr>
        <w:jc w:val="center"/>
        <w:rPr>
          <w:b/>
          <w:sz w:val="26"/>
          <w:szCs w:val="26"/>
        </w:rPr>
      </w:pPr>
    </w:p>
    <w:p w14:paraId="7666C288" w14:textId="77777777" w:rsidR="008E0C2C" w:rsidRDefault="008E0C2C" w:rsidP="00957457">
      <w:pPr>
        <w:jc w:val="center"/>
        <w:rPr>
          <w:b/>
          <w:sz w:val="26"/>
          <w:szCs w:val="26"/>
        </w:rPr>
      </w:pPr>
    </w:p>
    <w:p w14:paraId="5F41C1C2" w14:textId="77777777" w:rsidR="008E0C2C" w:rsidRDefault="008E0C2C" w:rsidP="00957457">
      <w:pPr>
        <w:jc w:val="center"/>
        <w:rPr>
          <w:b/>
          <w:sz w:val="26"/>
          <w:szCs w:val="26"/>
        </w:rPr>
      </w:pPr>
    </w:p>
    <w:p w14:paraId="78B30E1C" w14:textId="77777777" w:rsidR="008E0C2C" w:rsidRDefault="008E0C2C" w:rsidP="00957457">
      <w:pPr>
        <w:jc w:val="center"/>
        <w:rPr>
          <w:b/>
          <w:sz w:val="26"/>
          <w:szCs w:val="26"/>
        </w:rPr>
      </w:pPr>
    </w:p>
    <w:p w14:paraId="083131D3" w14:textId="471CC11F" w:rsidR="008E0C2C" w:rsidRDefault="008E0C2C" w:rsidP="00957457">
      <w:pPr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35299CDA" wp14:editId="07A39F9E">
            <wp:extent cx="5943600" cy="20808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BHS_DV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2C2C5" w14:textId="77777777" w:rsidR="008E0C2C" w:rsidRDefault="008E0C2C" w:rsidP="008E0C2C">
      <w:pPr>
        <w:pStyle w:val="Caption"/>
      </w:pPr>
      <w:r>
        <w:t xml:space="preserve">Figure </w:t>
      </w:r>
      <w:r w:rsidR="00507BFD">
        <w:fldChar w:fldCharType="begin"/>
      </w:r>
      <w:r w:rsidR="00507BFD">
        <w:instrText xml:space="preserve"> SEQ Figure \* ARABIC </w:instrText>
      </w:r>
      <w:r w:rsidR="00507BFD">
        <w:fldChar w:fldCharType="separate"/>
      </w:r>
      <w:r w:rsidR="007926B5">
        <w:rPr>
          <w:noProof/>
        </w:rPr>
        <w:t>1</w:t>
      </w:r>
      <w:r w:rsidR="00507BFD">
        <w:rPr>
          <w:noProof/>
        </w:rPr>
        <w:fldChar w:fldCharType="end"/>
      </w:r>
      <w:r>
        <w:t>: Dominion Virginia Power 1MW Solar Array on Western Branch High School</w:t>
      </w:r>
    </w:p>
    <w:p w14:paraId="6251239F" w14:textId="77777777" w:rsidR="008E0C2C" w:rsidRDefault="008E0C2C" w:rsidP="00957457">
      <w:pPr>
        <w:jc w:val="center"/>
        <w:rPr>
          <w:b/>
          <w:sz w:val="26"/>
          <w:szCs w:val="26"/>
        </w:rPr>
      </w:pPr>
    </w:p>
    <w:p w14:paraId="5DD07EE6" w14:textId="77777777" w:rsidR="008E0C2C" w:rsidRDefault="008E0C2C" w:rsidP="00957457">
      <w:pPr>
        <w:jc w:val="center"/>
        <w:rPr>
          <w:b/>
          <w:sz w:val="26"/>
          <w:szCs w:val="26"/>
        </w:rPr>
      </w:pPr>
    </w:p>
    <w:p w14:paraId="22A12C3A" w14:textId="77777777" w:rsidR="008E0C2C" w:rsidRDefault="008E0C2C" w:rsidP="00957457">
      <w:pPr>
        <w:jc w:val="center"/>
        <w:rPr>
          <w:b/>
          <w:sz w:val="26"/>
          <w:szCs w:val="26"/>
        </w:rPr>
      </w:pPr>
    </w:p>
    <w:p w14:paraId="000BEBBD" w14:textId="77777777" w:rsidR="008E0C2C" w:rsidRDefault="008E0C2C" w:rsidP="00957457">
      <w:pPr>
        <w:jc w:val="center"/>
        <w:rPr>
          <w:b/>
          <w:sz w:val="26"/>
          <w:szCs w:val="26"/>
        </w:rPr>
      </w:pPr>
    </w:p>
    <w:p w14:paraId="4494EB4C" w14:textId="77777777" w:rsidR="00326F16" w:rsidRDefault="00326F16" w:rsidP="00957457">
      <w:pPr>
        <w:jc w:val="center"/>
        <w:rPr>
          <w:b/>
          <w:sz w:val="26"/>
          <w:szCs w:val="26"/>
        </w:rPr>
      </w:pPr>
    </w:p>
    <w:p w14:paraId="645F7192" w14:textId="77777777" w:rsidR="008E0C2C" w:rsidRDefault="008E0C2C" w:rsidP="00957457">
      <w:pPr>
        <w:jc w:val="center"/>
        <w:rPr>
          <w:b/>
          <w:sz w:val="26"/>
          <w:szCs w:val="26"/>
        </w:rPr>
      </w:pPr>
    </w:p>
    <w:p w14:paraId="60187D1E" w14:textId="77777777" w:rsidR="00287ABC" w:rsidRDefault="00287ABC" w:rsidP="00326F16">
      <w:pPr>
        <w:rPr>
          <w:b/>
          <w:sz w:val="26"/>
          <w:szCs w:val="26"/>
        </w:rPr>
      </w:pPr>
    </w:p>
    <w:p w14:paraId="2684C4BD" w14:textId="2D177EA0" w:rsidR="00287ABC" w:rsidRPr="00287ABC" w:rsidRDefault="00287ABC" w:rsidP="00AD3C1A">
      <w:pPr>
        <w:jc w:val="center"/>
        <w:rPr>
          <w:b/>
        </w:rPr>
      </w:pPr>
      <w:r w:rsidRPr="00287ABC">
        <w:rPr>
          <w:b/>
        </w:rPr>
        <w:lastRenderedPageBreak/>
        <w:t xml:space="preserve">Table of Contents: </w:t>
      </w:r>
    </w:p>
    <w:p w14:paraId="4E7C3C29" w14:textId="77777777" w:rsidR="00287ABC" w:rsidRDefault="00287ABC" w:rsidP="00287ABC">
      <w:pPr>
        <w:rPr>
          <w:b/>
          <w:sz w:val="26"/>
          <w:szCs w:val="26"/>
        </w:rPr>
      </w:pPr>
    </w:p>
    <w:p w14:paraId="4794CF17" w14:textId="77777777" w:rsidR="00287ABC" w:rsidRDefault="00287ABC" w:rsidP="00287AB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Virginia Renewable Energy Alliance </w:t>
      </w:r>
    </w:p>
    <w:p w14:paraId="32D97D19" w14:textId="77777777" w:rsidR="00287ABC" w:rsidRDefault="00287ABC" w:rsidP="00287AB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2016 Development Report </w:t>
      </w:r>
    </w:p>
    <w:p w14:paraId="11A901E7" w14:textId="77777777" w:rsidR="00287ABC" w:rsidRDefault="00287ABC" w:rsidP="00287ABC">
      <w:pPr>
        <w:rPr>
          <w:b/>
          <w:sz w:val="26"/>
          <w:szCs w:val="26"/>
        </w:rPr>
      </w:pPr>
    </w:p>
    <w:p w14:paraId="1BBAB630" w14:textId="77777777" w:rsidR="00287ABC" w:rsidRPr="008E0C2C" w:rsidRDefault="00287ABC" w:rsidP="00287ABC">
      <w:pPr>
        <w:jc w:val="center"/>
        <w:rPr>
          <w:i/>
          <w:sz w:val="26"/>
          <w:szCs w:val="26"/>
        </w:rPr>
      </w:pPr>
      <w:r w:rsidRPr="008E0C2C">
        <w:rPr>
          <w:i/>
          <w:sz w:val="26"/>
          <w:szCs w:val="26"/>
        </w:rPr>
        <w:t xml:space="preserve">Leading Renewable Energy Development in the Commonwealth </w:t>
      </w:r>
    </w:p>
    <w:p w14:paraId="511E0FCE" w14:textId="77777777" w:rsidR="00287ABC" w:rsidRDefault="00287ABC" w:rsidP="00287ABC">
      <w:pPr>
        <w:rPr>
          <w:b/>
          <w:sz w:val="26"/>
          <w:szCs w:val="26"/>
        </w:rPr>
      </w:pPr>
    </w:p>
    <w:p w14:paraId="095120AA" w14:textId="77777777" w:rsidR="00287ABC" w:rsidRDefault="00287ABC" w:rsidP="00287AB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January 2017</w:t>
      </w:r>
    </w:p>
    <w:p w14:paraId="0F1CBEE6" w14:textId="77777777" w:rsidR="00287ABC" w:rsidRDefault="00287ABC" w:rsidP="00AD3C1A">
      <w:pPr>
        <w:jc w:val="center"/>
        <w:rPr>
          <w:b/>
          <w:sz w:val="26"/>
          <w:szCs w:val="26"/>
        </w:rPr>
      </w:pPr>
    </w:p>
    <w:p w14:paraId="5CD43467" w14:textId="123465EF" w:rsidR="00287ABC" w:rsidRDefault="00287ABC" w:rsidP="0014510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Mission Statement……………………………………………………………………………</w:t>
      </w:r>
      <w:r w:rsidR="00145105">
        <w:rPr>
          <w:b/>
          <w:sz w:val="26"/>
          <w:szCs w:val="26"/>
        </w:rPr>
        <w:t>………</w:t>
      </w:r>
      <w:r w:rsidR="00D04B53">
        <w:rPr>
          <w:b/>
          <w:sz w:val="26"/>
          <w:szCs w:val="26"/>
        </w:rPr>
        <w:t xml:space="preserve"> 3</w:t>
      </w:r>
    </w:p>
    <w:p w14:paraId="7F0A4860" w14:textId="7F373A3E" w:rsidR="00287ABC" w:rsidRDefault="00287ABC" w:rsidP="0014510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2016 Development Summary…………………………………………………………</w:t>
      </w:r>
      <w:r w:rsidR="00145105">
        <w:rPr>
          <w:b/>
          <w:sz w:val="26"/>
          <w:szCs w:val="26"/>
        </w:rPr>
        <w:t>………</w:t>
      </w:r>
      <w:r>
        <w:rPr>
          <w:b/>
          <w:sz w:val="26"/>
          <w:szCs w:val="26"/>
        </w:rPr>
        <w:t>…</w:t>
      </w:r>
      <w:r w:rsidR="00D04B53">
        <w:rPr>
          <w:b/>
          <w:sz w:val="26"/>
          <w:szCs w:val="26"/>
        </w:rPr>
        <w:t xml:space="preserve"> 3</w:t>
      </w:r>
    </w:p>
    <w:p w14:paraId="32A7DC7D" w14:textId="04C2541D" w:rsidR="00287ABC" w:rsidRDefault="00287ABC" w:rsidP="0014510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Organizational Growth……………………………………………………………………</w:t>
      </w:r>
      <w:r w:rsidR="00145105">
        <w:rPr>
          <w:b/>
          <w:sz w:val="26"/>
          <w:szCs w:val="26"/>
        </w:rPr>
        <w:t>……</w:t>
      </w:r>
      <w:proofErr w:type="gramStart"/>
      <w:r w:rsidR="00145105">
        <w:rPr>
          <w:b/>
          <w:sz w:val="26"/>
          <w:szCs w:val="26"/>
        </w:rPr>
        <w:t>…..</w:t>
      </w:r>
      <w:proofErr w:type="gramEnd"/>
      <w:r w:rsidR="001727F8">
        <w:rPr>
          <w:b/>
          <w:sz w:val="26"/>
          <w:szCs w:val="26"/>
        </w:rPr>
        <w:t xml:space="preserve"> 4</w:t>
      </w:r>
    </w:p>
    <w:p w14:paraId="1AA2AB38" w14:textId="2E218C1E" w:rsidR="00287ABC" w:rsidRDefault="00287ABC" w:rsidP="0014510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Solar Energy Development………………………………………………………………</w:t>
      </w:r>
      <w:r w:rsidR="00145105">
        <w:rPr>
          <w:b/>
          <w:sz w:val="26"/>
          <w:szCs w:val="26"/>
        </w:rPr>
        <w:t>………</w:t>
      </w:r>
      <w:r w:rsidR="00FC7CB2">
        <w:rPr>
          <w:b/>
          <w:sz w:val="26"/>
          <w:szCs w:val="26"/>
        </w:rPr>
        <w:t xml:space="preserve">. </w:t>
      </w:r>
      <w:r w:rsidR="001727F8">
        <w:rPr>
          <w:b/>
          <w:sz w:val="26"/>
          <w:szCs w:val="26"/>
        </w:rPr>
        <w:t>4</w:t>
      </w:r>
    </w:p>
    <w:p w14:paraId="5D75474D" w14:textId="775DFB74" w:rsidR="00287ABC" w:rsidRDefault="00287ABC" w:rsidP="0014510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Wind Energy Development………………………………………………………………</w:t>
      </w:r>
      <w:r w:rsidR="00145105">
        <w:rPr>
          <w:b/>
          <w:sz w:val="26"/>
          <w:szCs w:val="26"/>
        </w:rPr>
        <w:t>……….</w:t>
      </w:r>
      <w:r w:rsidR="001727F8">
        <w:rPr>
          <w:b/>
          <w:sz w:val="26"/>
          <w:szCs w:val="26"/>
        </w:rPr>
        <w:t xml:space="preserve"> 5</w:t>
      </w:r>
    </w:p>
    <w:p w14:paraId="251A5A8D" w14:textId="58091B7C" w:rsidR="001727F8" w:rsidRDefault="001727F8" w:rsidP="0014510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Looking Ahead to 2017……………………………………………………………………</w:t>
      </w:r>
      <w:r w:rsidR="00145105">
        <w:rPr>
          <w:b/>
          <w:sz w:val="26"/>
          <w:szCs w:val="26"/>
        </w:rPr>
        <w:t>…</w:t>
      </w:r>
      <w:proofErr w:type="gramStart"/>
      <w:r w:rsidR="00145105">
        <w:rPr>
          <w:b/>
          <w:sz w:val="26"/>
          <w:szCs w:val="26"/>
        </w:rPr>
        <w:t>…..</w:t>
      </w:r>
      <w:proofErr w:type="gramEnd"/>
      <w:r>
        <w:rPr>
          <w:b/>
          <w:sz w:val="26"/>
          <w:szCs w:val="26"/>
        </w:rPr>
        <w:t>… 6</w:t>
      </w:r>
    </w:p>
    <w:p w14:paraId="232284B2" w14:textId="707053EA" w:rsidR="00287ABC" w:rsidRDefault="00287ABC" w:rsidP="00145105">
      <w:pPr>
        <w:jc w:val="center"/>
        <w:rPr>
          <w:b/>
          <w:sz w:val="26"/>
          <w:szCs w:val="26"/>
        </w:rPr>
      </w:pPr>
    </w:p>
    <w:p w14:paraId="0F548884" w14:textId="77777777" w:rsidR="00287ABC" w:rsidRDefault="00287ABC" w:rsidP="00287ABC">
      <w:pPr>
        <w:rPr>
          <w:b/>
          <w:sz w:val="26"/>
          <w:szCs w:val="26"/>
        </w:rPr>
      </w:pPr>
    </w:p>
    <w:p w14:paraId="53EB2BC2" w14:textId="77777777" w:rsidR="00287ABC" w:rsidRDefault="00287ABC" w:rsidP="00AD3C1A">
      <w:pPr>
        <w:jc w:val="center"/>
        <w:rPr>
          <w:b/>
          <w:sz w:val="26"/>
          <w:szCs w:val="26"/>
        </w:rPr>
      </w:pPr>
    </w:p>
    <w:p w14:paraId="7FFA913B" w14:textId="77777777" w:rsidR="00287ABC" w:rsidRDefault="00287ABC" w:rsidP="00AD3C1A">
      <w:pPr>
        <w:jc w:val="center"/>
        <w:rPr>
          <w:b/>
          <w:sz w:val="26"/>
          <w:szCs w:val="26"/>
        </w:rPr>
      </w:pPr>
    </w:p>
    <w:p w14:paraId="4AA289E1" w14:textId="77777777" w:rsidR="00287ABC" w:rsidRDefault="00287ABC" w:rsidP="00AD3C1A">
      <w:pPr>
        <w:jc w:val="center"/>
        <w:rPr>
          <w:b/>
          <w:sz w:val="26"/>
          <w:szCs w:val="26"/>
        </w:rPr>
      </w:pPr>
    </w:p>
    <w:p w14:paraId="611608F5" w14:textId="77777777" w:rsidR="00287ABC" w:rsidRDefault="00287ABC" w:rsidP="00AD3C1A">
      <w:pPr>
        <w:jc w:val="center"/>
        <w:rPr>
          <w:b/>
          <w:sz w:val="26"/>
          <w:szCs w:val="26"/>
        </w:rPr>
      </w:pPr>
    </w:p>
    <w:p w14:paraId="2013AA3D" w14:textId="77777777" w:rsidR="00326F16" w:rsidRDefault="00326F16" w:rsidP="00AD3C1A">
      <w:pPr>
        <w:jc w:val="center"/>
        <w:rPr>
          <w:b/>
          <w:sz w:val="26"/>
          <w:szCs w:val="26"/>
        </w:rPr>
      </w:pPr>
    </w:p>
    <w:p w14:paraId="2D76A1A8" w14:textId="77777777" w:rsidR="00326F16" w:rsidRDefault="00326F16" w:rsidP="00AD3C1A">
      <w:pPr>
        <w:jc w:val="center"/>
        <w:rPr>
          <w:b/>
          <w:sz w:val="26"/>
          <w:szCs w:val="26"/>
        </w:rPr>
      </w:pPr>
    </w:p>
    <w:p w14:paraId="3B24660D" w14:textId="77777777" w:rsidR="00326F16" w:rsidRDefault="00326F16" w:rsidP="00AD3C1A">
      <w:pPr>
        <w:jc w:val="center"/>
        <w:rPr>
          <w:b/>
          <w:sz w:val="26"/>
          <w:szCs w:val="26"/>
        </w:rPr>
      </w:pPr>
    </w:p>
    <w:p w14:paraId="7E6BC727" w14:textId="77777777" w:rsidR="00326F16" w:rsidRDefault="00326F16" w:rsidP="00AD3C1A">
      <w:pPr>
        <w:jc w:val="center"/>
        <w:rPr>
          <w:b/>
          <w:sz w:val="26"/>
          <w:szCs w:val="26"/>
        </w:rPr>
      </w:pPr>
    </w:p>
    <w:p w14:paraId="07C4197C" w14:textId="77777777" w:rsidR="00326F16" w:rsidRDefault="00326F16" w:rsidP="00AD3C1A">
      <w:pPr>
        <w:jc w:val="center"/>
        <w:rPr>
          <w:b/>
          <w:sz w:val="26"/>
          <w:szCs w:val="26"/>
        </w:rPr>
      </w:pPr>
    </w:p>
    <w:p w14:paraId="09125655" w14:textId="77777777" w:rsidR="00326F16" w:rsidRDefault="00326F16" w:rsidP="00AD3C1A">
      <w:pPr>
        <w:jc w:val="center"/>
        <w:rPr>
          <w:b/>
          <w:sz w:val="26"/>
          <w:szCs w:val="26"/>
        </w:rPr>
      </w:pPr>
    </w:p>
    <w:p w14:paraId="1F86BBC5" w14:textId="77777777" w:rsidR="00326F16" w:rsidRDefault="00326F16" w:rsidP="00AD3C1A">
      <w:pPr>
        <w:jc w:val="center"/>
        <w:rPr>
          <w:b/>
          <w:sz w:val="26"/>
          <w:szCs w:val="26"/>
        </w:rPr>
      </w:pPr>
    </w:p>
    <w:p w14:paraId="0EDE3396" w14:textId="77777777" w:rsidR="00326F16" w:rsidRDefault="00326F16" w:rsidP="00AD3C1A">
      <w:pPr>
        <w:jc w:val="center"/>
        <w:rPr>
          <w:b/>
          <w:sz w:val="26"/>
          <w:szCs w:val="26"/>
        </w:rPr>
      </w:pPr>
    </w:p>
    <w:p w14:paraId="7D6DABC0" w14:textId="77777777" w:rsidR="00326F16" w:rsidRDefault="00326F16" w:rsidP="00AD3C1A">
      <w:pPr>
        <w:jc w:val="center"/>
        <w:rPr>
          <w:b/>
          <w:sz w:val="26"/>
          <w:szCs w:val="26"/>
        </w:rPr>
      </w:pPr>
    </w:p>
    <w:p w14:paraId="7362CFAB" w14:textId="77777777" w:rsidR="00326F16" w:rsidRDefault="00326F16" w:rsidP="00AD3C1A">
      <w:pPr>
        <w:jc w:val="center"/>
        <w:rPr>
          <w:b/>
          <w:sz w:val="26"/>
          <w:szCs w:val="26"/>
        </w:rPr>
      </w:pPr>
    </w:p>
    <w:p w14:paraId="30C5DB1E" w14:textId="77777777" w:rsidR="00326F16" w:rsidRDefault="00326F16" w:rsidP="00AD3C1A">
      <w:pPr>
        <w:jc w:val="center"/>
        <w:rPr>
          <w:b/>
          <w:sz w:val="26"/>
          <w:szCs w:val="26"/>
        </w:rPr>
      </w:pPr>
    </w:p>
    <w:p w14:paraId="3173DB73" w14:textId="77777777" w:rsidR="00326F16" w:rsidRDefault="00326F16" w:rsidP="00AD3C1A">
      <w:pPr>
        <w:jc w:val="center"/>
        <w:rPr>
          <w:b/>
          <w:sz w:val="26"/>
          <w:szCs w:val="26"/>
        </w:rPr>
      </w:pPr>
    </w:p>
    <w:p w14:paraId="44B6A48B" w14:textId="77777777" w:rsidR="00326F16" w:rsidRDefault="00326F16" w:rsidP="00AD3C1A">
      <w:pPr>
        <w:jc w:val="center"/>
        <w:rPr>
          <w:b/>
          <w:sz w:val="26"/>
          <w:szCs w:val="26"/>
        </w:rPr>
      </w:pPr>
    </w:p>
    <w:p w14:paraId="2DD33333" w14:textId="77777777" w:rsidR="00326F16" w:rsidRDefault="00326F16" w:rsidP="00AD3C1A">
      <w:pPr>
        <w:jc w:val="center"/>
        <w:rPr>
          <w:b/>
          <w:sz w:val="26"/>
          <w:szCs w:val="26"/>
        </w:rPr>
      </w:pPr>
    </w:p>
    <w:p w14:paraId="1A60090A" w14:textId="77777777" w:rsidR="00326F16" w:rsidRDefault="00326F16" w:rsidP="00AD3C1A">
      <w:pPr>
        <w:jc w:val="center"/>
        <w:rPr>
          <w:b/>
          <w:sz w:val="26"/>
          <w:szCs w:val="26"/>
        </w:rPr>
      </w:pPr>
    </w:p>
    <w:p w14:paraId="7147927B" w14:textId="77777777" w:rsidR="00326F16" w:rsidRDefault="00326F16" w:rsidP="00AD3C1A">
      <w:pPr>
        <w:jc w:val="center"/>
        <w:rPr>
          <w:b/>
          <w:sz w:val="26"/>
          <w:szCs w:val="26"/>
        </w:rPr>
      </w:pPr>
    </w:p>
    <w:p w14:paraId="25628B6D" w14:textId="77777777" w:rsidR="00287ABC" w:rsidRDefault="00287ABC" w:rsidP="00AD3C1A">
      <w:pPr>
        <w:jc w:val="center"/>
        <w:rPr>
          <w:b/>
          <w:sz w:val="26"/>
          <w:szCs w:val="26"/>
        </w:rPr>
      </w:pPr>
    </w:p>
    <w:p w14:paraId="5C0E5674" w14:textId="77777777" w:rsidR="00287ABC" w:rsidRDefault="00287ABC" w:rsidP="00FC7CB2">
      <w:pPr>
        <w:rPr>
          <w:b/>
          <w:sz w:val="26"/>
          <w:szCs w:val="26"/>
        </w:rPr>
      </w:pPr>
    </w:p>
    <w:p w14:paraId="54542085" w14:textId="77777777" w:rsidR="00326F16" w:rsidRDefault="00326F16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14:paraId="23905588" w14:textId="61CB6E52" w:rsidR="00AD3C1A" w:rsidRDefault="00AD3C1A" w:rsidP="00AD3C1A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Mission</w:t>
      </w:r>
    </w:p>
    <w:p w14:paraId="561AC30E" w14:textId="77777777" w:rsidR="00AD3C1A" w:rsidRDefault="00AD3C1A" w:rsidP="00AD3C1A">
      <w:pPr>
        <w:rPr>
          <w:b/>
          <w:sz w:val="26"/>
          <w:szCs w:val="26"/>
        </w:rPr>
      </w:pPr>
    </w:p>
    <w:p w14:paraId="15A7BC2D" w14:textId="6BCACBFA" w:rsidR="00AD3C1A" w:rsidRPr="00AD3C1A" w:rsidRDefault="00AD3C1A" w:rsidP="00AD3C1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VA-REA</w:t>
      </w:r>
      <w:r w:rsidRPr="00AD3C1A">
        <w:rPr>
          <w:rFonts w:ascii="Times New Roman" w:hAnsi="Times New Roman" w:cs="Times New Roman"/>
          <w:i/>
        </w:rPr>
        <w:t xml:space="preserve"> leverage</w:t>
      </w:r>
      <w:r>
        <w:rPr>
          <w:rFonts w:ascii="Times New Roman" w:hAnsi="Times New Roman" w:cs="Times New Roman"/>
          <w:i/>
        </w:rPr>
        <w:t>s</w:t>
      </w:r>
      <w:r w:rsidRPr="00AD3C1A">
        <w:rPr>
          <w:rFonts w:ascii="Times New Roman" w:hAnsi="Times New Roman" w:cs="Times New Roman"/>
          <w:i/>
        </w:rPr>
        <w:t xml:space="preserve"> the diverse interest and market knowledge of our members, to find solutions that:</w:t>
      </w:r>
    </w:p>
    <w:p w14:paraId="23FF0E43" w14:textId="761557F9" w:rsidR="00AD3C1A" w:rsidRPr="00AD3C1A" w:rsidRDefault="00AD3C1A" w:rsidP="00AD3C1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i/>
        </w:rPr>
      </w:pPr>
      <w:r w:rsidRPr="00AD3C1A">
        <w:rPr>
          <w:rFonts w:ascii="Times New Roman" w:hAnsi="Times New Roman" w:cs="Times New Roman"/>
          <w:i/>
        </w:rPr>
        <w:t>Identify and close the gaps to renewable energy development through collaboration on target initiatives;</w:t>
      </w:r>
    </w:p>
    <w:p w14:paraId="15C897F1" w14:textId="46D3F939" w:rsidR="00AD3C1A" w:rsidRPr="00AD3C1A" w:rsidRDefault="00AD3C1A" w:rsidP="00AD3C1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i/>
        </w:rPr>
      </w:pPr>
      <w:r w:rsidRPr="00AD3C1A">
        <w:rPr>
          <w:rFonts w:ascii="Times New Roman" w:hAnsi="Times New Roman" w:cs="Times New Roman"/>
          <w:i/>
        </w:rPr>
        <w:t>Research and support best industry practice</w:t>
      </w:r>
      <w:r w:rsidR="00B91B6A">
        <w:rPr>
          <w:rFonts w:ascii="Times New Roman" w:hAnsi="Times New Roman" w:cs="Times New Roman"/>
          <w:i/>
        </w:rPr>
        <w:t>s</w:t>
      </w:r>
      <w:r w:rsidRPr="00AD3C1A">
        <w:rPr>
          <w:rFonts w:ascii="Times New Roman" w:hAnsi="Times New Roman" w:cs="Times New Roman"/>
          <w:i/>
        </w:rPr>
        <w:t>;</w:t>
      </w:r>
    </w:p>
    <w:p w14:paraId="7B871C7E" w14:textId="2BDCEEF5" w:rsidR="00AD3C1A" w:rsidRPr="00AD3C1A" w:rsidRDefault="00AD3C1A" w:rsidP="00AD3C1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i/>
        </w:rPr>
      </w:pPr>
      <w:r w:rsidRPr="00AD3C1A">
        <w:rPr>
          <w:rFonts w:ascii="Times New Roman" w:hAnsi="Times New Roman" w:cs="Times New Roman"/>
          <w:i/>
        </w:rPr>
        <w:t>Serve as an authority and resource through public education;</w:t>
      </w:r>
    </w:p>
    <w:p w14:paraId="55C7FE73" w14:textId="58A1DC22" w:rsidR="00AD3C1A" w:rsidRPr="00AD3C1A" w:rsidRDefault="00AD3C1A" w:rsidP="00AD3C1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i/>
        </w:rPr>
      </w:pPr>
      <w:r w:rsidRPr="00AD3C1A">
        <w:rPr>
          <w:rFonts w:ascii="Times New Roman" w:hAnsi="Times New Roman" w:cs="Times New Roman"/>
          <w:i/>
        </w:rPr>
        <w:t>Foster coordination and partnerships through networking opportunities; and</w:t>
      </w:r>
    </w:p>
    <w:p w14:paraId="6CECEF36" w14:textId="5486E562" w:rsidR="00AD3C1A" w:rsidRPr="00AD3C1A" w:rsidRDefault="00AD3C1A" w:rsidP="00AD3C1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i/>
        </w:rPr>
      </w:pPr>
      <w:r w:rsidRPr="00AD3C1A">
        <w:rPr>
          <w:rFonts w:ascii="Times New Roman" w:hAnsi="Times New Roman" w:cs="Times New Roman"/>
          <w:i/>
        </w:rPr>
        <w:t xml:space="preserve">Generate policy analysis </w:t>
      </w:r>
    </w:p>
    <w:p w14:paraId="036C797C" w14:textId="77777777" w:rsidR="00AD3C1A" w:rsidRDefault="00AD3C1A" w:rsidP="00AD3C1A">
      <w:pPr>
        <w:jc w:val="center"/>
        <w:rPr>
          <w:b/>
          <w:sz w:val="26"/>
          <w:szCs w:val="26"/>
        </w:rPr>
      </w:pPr>
    </w:p>
    <w:p w14:paraId="08B98CF7" w14:textId="4B79BDB6" w:rsidR="00957457" w:rsidRDefault="00957457" w:rsidP="00AD3C1A">
      <w:pPr>
        <w:jc w:val="center"/>
        <w:rPr>
          <w:b/>
          <w:sz w:val="26"/>
          <w:szCs w:val="26"/>
        </w:rPr>
      </w:pPr>
      <w:r w:rsidRPr="00957457">
        <w:rPr>
          <w:b/>
          <w:sz w:val="26"/>
          <w:szCs w:val="26"/>
        </w:rPr>
        <w:t>2016 Virginia renewable energy recap: VA-REA Members lead the way in development</w:t>
      </w:r>
    </w:p>
    <w:p w14:paraId="25058830" w14:textId="77777777" w:rsidR="00E2154B" w:rsidRPr="00AD3C1A" w:rsidRDefault="00E2154B" w:rsidP="00AD3C1A">
      <w:pPr>
        <w:jc w:val="center"/>
        <w:rPr>
          <w:b/>
          <w:sz w:val="26"/>
          <w:szCs w:val="26"/>
        </w:rPr>
      </w:pPr>
    </w:p>
    <w:p w14:paraId="605D53C2" w14:textId="5C2E5304" w:rsidR="000F4A35" w:rsidRDefault="006B4D3D" w:rsidP="00EC0113">
      <w:r>
        <w:t>The</w:t>
      </w:r>
      <w:r w:rsidR="00C4771A">
        <w:t xml:space="preserve"> year 2016 saw sustained growth for the</w:t>
      </w:r>
      <w:r>
        <w:t xml:space="preserve"> Virginia Renewable Energy Alliance (</w:t>
      </w:r>
      <w:r w:rsidR="00546C05">
        <w:t>VA-REA</w:t>
      </w:r>
      <w:r>
        <w:t>)</w:t>
      </w:r>
      <w:r w:rsidR="00C4771A">
        <w:t xml:space="preserve">, as the organization continued to build on its leadership in </w:t>
      </w:r>
      <w:r w:rsidR="00EA33E3">
        <w:t>leverag</w:t>
      </w:r>
      <w:r w:rsidR="00FC7CB2">
        <w:t>ing the diverse interests of our</w:t>
      </w:r>
      <w:r w:rsidR="00EA33E3">
        <w:t xml:space="preserve"> members to advance Virginia’s </w:t>
      </w:r>
      <w:r w:rsidR="00C4771A">
        <w:t>renewable energy</w:t>
      </w:r>
      <w:r w:rsidR="00EA33E3">
        <w:t xml:space="preserve"> economy through</w:t>
      </w:r>
      <w:r w:rsidR="00C4771A">
        <w:t xml:space="preserve"> </w:t>
      </w:r>
      <w:r w:rsidR="00EA33E3">
        <w:t xml:space="preserve">industry </w:t>
      </w:r>
      <w:r w:rsidR="00FC7CB2">
        <w:t>partnerships,</w:t>
      </w:r>
      <w:r w:rsidR="00796EF8">
        <w:t xml:space="preserve"> </w:t>
      </w:r>
      <w:r w:rsidR="00EA33E3">
        <w:t xml:space="preserve">networking and public </w:t>
      </w:r>
      <w:r w:rsidR="00C4771A">
        <w:t>educ</w:t>
      </w:r>
      <w:r w:rsidR="00EA33E3">
        <w:t xml:space="preserve">ational events. </w:t>
      </w:r>
      <w:r w:rsidR="00C4771A">
        <w:t xml:space="preserve"> </w:t>
      </w:r>
      <w:r w:rsidR="00EA33E3">
        <w:t>The</w:t>
      </w:r>
      <w:r w:rsidR="00546C05">
        <w:t xml:space="preserve"> renewable energy market </w:t>
      </w:r>
      <w:r w:rsidR="00EA33E3">
        <w:t>in Virginia grew</w:t>
      </w:r>
      <w:r w:rsidR="00796EF8">
        <w:t xml:space="preserve"> exponentially</w:t>
      </w:r>
      <w:r w:rsidR="00546C05">
        <w:t xml:space="preserve"> in 2016, </w:t>
      </w:r>
      <w:r w:rsidR="00FC7CB2">
        <w:t>as VA-REA members installed</w:t>
      </w:r>
      <w:r>
        <w:t xml:space="preserve"> 113</w:t>
      </w:r>
      <w:r w:rsidR="00B91B6A">
        <w:t xml:space="preserve"> </w:t>
      </w:r>
      <w:r>
        <w:t xml:space="preserve">MW of new solar capacity, </w:t>
      </w:r>
      <w:r w:rsidR="00FC7CB2">
        <w:t>with</w:t>
      </w:r>
      <w:r w:rsidR="00796EF8">
        <w:t xml:space="preserve"> another 280 MW of solar energy in the development pipeline for 2017. Our members also project </w:t>
      </w:r>
      <w:r w:rsidR="00CA2188">
        <w:t>development of</w:t>
      </w:r>
      <w:r>
        <w:t xml:space="preserve"> 157</w:t>
      </w:r>
      <w:r w:rsidR="00B91B6A">
        <w:t xml:space="preserve"> </w:t>
      </w:r>
      <w:r>
        <w:t>MW of</w:t>
      </w:r>
      <w:r w:rsidR="002D22C5">
        <w:t xml:space="preserve"> in-state</w:t>
      </w:r>
      <w:r>
        <w:t xml:space="preserve"> wind capacity </w:t>
      </w:r>
      <w:r w:rsidR="002D22C5">
        <w:t>in 2017</w:t>
      </w:r>
      <w:r w:rsidR="00796EF8">
        <w:t xml:space="preserve"> and beyond</w:t>
      </w:r>
      <w:r w:rsidR="00546C05">
        <w:t xml:space="preserve">. </w:t>
      </w:r>
    </w:p>
    <w:p w14:paraId="1D17BBAE" w14:textId="77777777" w:rsidR="00B91B6A" w:rsidRDefault="00B91B6A" w:rsidP="00EC0113"/>
    <w:p w14:paraId="7833AC46" w14:textId="23BB0A76" w:rsidR="009976A4" w:rsidRDefault="00F37B33" w:rsidP="00EC0113">
      <w:r w:rsidRPr="00C54683">
        <w:t xml:space="preserve">Our </w:t>
      </w:r>
      <w:hyperlink r:id="rId10" w:history="1">
        <w:r w:rsidRPr="00B91B6A">
          <w:rPr>
            <w:rStyle w:val="Hyperlink"/>
          </w:rPr>
          <w:t>Board of Directors</w:t>
        </w:r>
      </w:hyperlink>
      <w:r>
        <w:t xml:space="preserve"> grew by 50%, for a total of twelve voting </w:t>
      </w:r>
      <w:r w:rsidR="00A66656">
        <w:t xml:space="preserve">board </w:t>
      </w:r>
      <w:r>
        <w:t xml:space="preserve">members. </w:t>
      </w:r>
      <w:r w:rsidR="009F3437">
        <w:t>Board members include Sarah Cosby of Dominion (Secretary),</w:t>
      </w:r>
      <w:r w:rsidR="009F3437" w:rsidRPr="009F3437">
        <w:t xml:space="preserve"> </w:t>
      </w:r>
      <w:r w:rsidR="009F3437">
        <w:t xml:space="preserve">Eric </w:t>
      </w:r>
      <w:proofErr w:type="spellStart"/>
      <w:r w:rsidR="009F3437">
        <w:t>Heintz</w:t>
      </w:r>
      <w:proofErr w:type="spellEnd"/>
      <w:r w:rsidR="009F3437">
        <w:t xml:space="preserve"> of M&amp;T Bank, Kellen Ingalls of EDP Renewables, Ron Jefferson of Appalachian Power Company, Jonathan Miles of James Madison University, </w:t>
      </w:r>
      <w:r>
        <w:t xml:space="preserve">Dylan Reed of Advanced Energy Economy, Cliona Robb of Christian and Barton (Treasurer), Tony Smith of Secure Futures LLC, Tyson </w:t>
      </w:r>
      <w:proofErr w:type="spellStart"/>
      <w:r>
        <w:t>Utt</w:t>
      </w:r>
      <w:proofErr w:type="spellEnd"/>
      <w:r>
        <w:t xml:space="preserve"> of Apex Clean Energy (Chairman), Andrew </w:t>
      </w:r>
      <w:proofErr w:type="spellStart"/>
      <w:r>
        <w:t>Vehorn</w:t>
      </w:r>
      <w:proofErr w:type="spellEnd"/>
      <w:r>
        <w:t xml:space="preserve"> of Old Dominion Electric Cooperative, and Kyle West of Coronal Development. In 2016,</w:t>
      </w:r>
      <w:r w:rsidRPr="00C54683">
        <w:t xml:space="preserve"> </w:t>
      </w:r>
      <w:r>
        <w:t>the board of directors also appointed Jesse Reist of Secure Futures LLC to serve as its Executive Director.</w:t>
      </w:r>
    </w:p>
    <w:p w14:paraId="0FD98032" w14:textId="77777777" w:rsidR="00D31DAF" w:rsidRDefault="00D31DAF" w:rsidP="00546C05"/>
    <w:p w14:paraId="05AEDFE5" w14:textId="77777777" w:rsidR="00287ABC" w:rsidRDefault="00287ABC" w:rsidP="00546C05"/>
    <w:p w14:paraId="3343A262" w14:textId="77777777" w:rsidR="00885CFA" w:rsidRDefault="00885CFA" w:rsidP="00546C05"/>
    <w:p w14:paraId="44B95D39" w14:textId="77777777" w:rsidR="00885CFA" w:rsidRDefault="00885CFA" w:rsidP="00546C05"/>
    <w:p w14:paraId="69BCE608" w14:textId="1AA31DA1" w:rsidR="00287ABC" w:rsidRDefault="00287ABC" w:rsidP="00546C05">
      <w:r>
        <w:t>Best,</w:t>
      </w:r>
    </w:p>
    <w:p w14:paraId="0ED19DE5" w14:textId="77777777" w:rsidR="00287ABC" w:rsidRDefault="00287ABC" w:rsidP="00546C05"/>
    <w:p w14:paraId="7EB46F3E" w14:textId="77777777" w:rsidR="00287ABC" w:rsidRDefault="00287ABC" w:rsidP="00546C05"/>
    <w:p w14:paraId="58D1D287" w14:textId="77777777" w:rsidR="00287ABC" w:rsidRDefault="00287ABC" w:rsidP="00546C05"/>
    <w:p w14:paraId="36D71010" w14:textId="77777777" w:rsidR="00FC7CB2" w:rsidRDefault="00FC7CB2" w:rsidP="00546C05"/>
    <w:p w14:paraId="6B1CA1D8" w14:textId="10AB35B8" w:rsidR="00287ABC" w:rsidRDefault="00287ABC" w:rsidP="00546C05">
      <w:r>
        <w:t xml:space="preserve">Tyson </w:t>
      </w:r>
      <w:proofErr w:type="spellStart"/>
      <w:r>
        <w:t>Utt</w:t>
      </w:r>
      <w:proofErr w:type="spellEnd"/>
    </w:p>
    <w:p w14:paraId="7BD43923" w14:textId="17A0F0FF" w:rsidR="00287ABC" w:rsidRDefault="00287ABC" w:rsidP="00546C05">
      <w:r>
        <w:t>Chairman of the Board</w:t>
      </w:r>
    </w:p>
    <w:p w14:paraId="5FC71535" w14:textId="63A6C4EF" w:rsidR="00FC7CB2" w:rsidRDefault="00287ABC" w:rsidP="00546C05">
      <w:r>
        <w:t>Virgi</w:t>
      </w:r>
      <w:r w:rsidR="00FC7CB2">
        <w:t xml:space="preserve">nia Renewable Energy Alliance </w:t>
      </w:r>
    </w:p>
    <w:p w14:paraId="1B06EF0B" w14:textId="279DEEBE" w:rsidR="00EC0113" w:rsidRDefault="00EC0113" w:rsidP="00FC7CB2"/>
    <w:p w14:paraId="61323688" w14:textId="77777777" w:rsidR="00FC7CB2" w:rsidRDefault="00FC7CB2" w:rsidP="00FC7CB2"/>
    <w:p w14:paraId="5E62F844" w14:textId="77777777" w:rsidR="00FC7CB2" w:rsidRDefault="00FC7CB2" w:rsidP="00FC7CB2"/>
    <w:p w14:paraId="58BF1D8B" w14:textId="77777777" w:rsidR="00D91BF4" w:rsidRDefault="00D91BF4" w:rsidP="00FC7CB2">
      <w:pPr>
        <w:rPr>
          <w:b/>
          <w:i/>
        </w:rPr>
      </w:pPr>
    </w:p>
    <w:p w14:paraId="36DD37EF" w14:textId="77777777" w:rsidR="00D91BF4" w:rsidRDefault="00D91BF4" w:rsidP="00FC7CB2">
      <w:pPr>
        <w:rPr>
          <w:b/>
          <w:i/>
        </w:rPr>
      </w:pPr>
    </w:p>
    <w:p w14:paraId="596D98C0" w14:textId="77777777" w:rsidR="00EC0113" w:rsidRDefault="00EC0113" w:rsidP="00546C05"/>
    <w:p w14:paraId="57D368EB" w14:textId="1AEF59D8" w:rsidR="000D67FE" w:rsidRPr="000D67FE" w:rsidRDefault="000D67FE" w:rsidP="000D67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0D67FE">
        <w:rPr>
          <w:b/>
        </w:rPr>
        <w:t>Organizational Growth</w:t>
      </w:r>
    </w:p>
    <w:p w14:paraId="646CD2EA" w14:textId="452DE5E8" w:rsidR="000D67FE" w:rsidRDefault="000D67FE" w:rsidP="000D67FE">
      <w:pPr>
        <w:rPr>
          <w:b/>
          <w:u w:val="single"/>
        </w:rPr>
      </w:pPr>
    </w:p>
    <w:p w14:paraId="3DE44927" w14:textId="106F456C" w:rsidR="000D67FE" w:rsidRDefault="000D67FE" w:rsidP="000D67FE">
      <w:r>
        <w:t>VA-REA grew</w:t>
      </w:r>
      <w:r w:rsidR="00B91B6A">
        <w:t xml:space="preserve"> </w:t>
      </w:r>
      <w:r w:rsidR="00A66656">
        <w:t>significantly</w:t>
      </w:r>
      <w:r>
        <w:t xml:space="preserve"> in numerous capacities</w:t>
      </w:r>
      <w:r w:rsidR="00B91B6A">
        <w:t xml:space="preserve"> in 2016</w:t>
      </w:r>
      <w:r>
        <w:t xml:space="preserve">: </w:t>
      </w:r>
    </w:p>
    <w:p w14:paraId="79D73774" w14:textId="15F24AE4" w:rsidR="000D67FE" w:rsidRDefault="004A73D5" w:rsidP="000D67FE">
      <w:r>
        <w:rPr>
          <w:noProof/>
        </w:rPr>
        <w:drawing>
          <wp:anchor distT="0" distB="0" distL="114300" distR="114300" simplePos="0" relativeHeight="251659264" behindDoc="0" locked="0" layoutInCell="1" allowOverlap="1" wp14:anchorId="154AE946" wp14:editId="402BC0FD">
            <wp:simplePos x="0" y="0"/>
            <wp:positionH relativeFrom="column">
              <wp:posOffset>3513455</wp:posOffset>
            </wp:positionH>
            <wp:positionV relativeFrom="paragraph">
              <wp:posOffset>89535</wp:posOffset>
            </wp:positionV>
            <wp:extent cx="2560320" cy="1945640"/>
            <wp:effectExtent l="0" t="0" r="5080" b="1016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A-RE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7589F" w14:textId="5BEC5E80" w:rsidR="000D67FE" w:rsidRDefault="000D67FE" w:rsidP="000D67FE">
      <w:pPr>
        <w:pStyle w:val="ListParagraph"/>
        <w:numPr>
          <w:ilvl w:val="0"/>
          <w:numId w:val="1"/>
        </w:numPr>
      </w:pPr>
      <w:r>
        <w:t>Membership increased by 300% from 9 to 28</w:t>
      </w:r>
      <w:r w:rsidR="009E4224">
        <w:t xml:space="preserve"> </w:t>
      </w:r>
    </w:p>
    <w:p w14:paraId="2DC6BD1A" w14:textId="27D5F88C" w:rsidR="000D67FE" w:rsidRDefault="000D67FE" w:rsidP="000D67FE">
      <w:pPr>
        <w:pStyle w:val="ListParagraph"/>
        <w:numPr>
          <w:ilvl w:val="0"/>
          <w:numId w:val="1"/>
        </w:numPr>
      </w:pPr>
      <w:r>
        <w:t>Board membership increased by 50% from 8 to 12</w:t>
      </w:r>
    </w:p>
    <w:p w14:paraId="3312C7D8" w14:textId="0FD83514" w:rsidR="000D67FE" w:rsidRDefault="000D67FE" w:rsidP="000D67FE">
      <w:pPr>
        <w:pStyle w:val="ListParagraph"/>
        <w:numPr>
          <w:ilvl w:val="0"/>
          <w:numId w:val="1"/>
        </w:numPr>
      </w:pPr>
      <w:r>
        <w:t>Operating budget increase</w:t>
      </w:r>
      <w:r w:rsidR="00EC0113">
        <w:t>d</w:t>
      </w:r>
      <w:r>
        <w:t xml:space="preserve"> by 100% </w:t>
      </w:r>
    </w:p>
    <w:p w14:paraId="0D8FB2CB" w14:textId="087AD32F" w:rsidR="000D67FE" w:rsidRDefault="000D67FE" w:rsidP="000D67FE">
      <w:pPr>
        <w:pStyle w:val="ListParagraph"/>
        <w:numPr>
          <w:ilvl w:val="0"/>
          <w:numId w:val="1"/>
        </w:numPr>
      </w:pPr>
      <w:r>
        <w:t xml:space="preserve">Development and execution of innovative and educational </w:t>
      </w:r>
      <w:r w:rsidR="00EC0113">
        <w:t>Leadership in Energy Advancement and Development (LEAD) series</w:t>
      </w:r>
      <w:r>
        <w:t xml:space="preserve">, with </w:t>
      </w:r>
      <w:hyperlink r:id="rId12" w:history="1">
        <w:r w:rsidRPr="000E32A3">
          <w:rPr>
            <w:rStyle w:val="Hyperlink"/>
          </w:rPr>
          <w:t>more planned for 2017</w:t>
        </w:r>
      </w:hyperlink>
      <w:r>
        <w:t xml:space="preserve"> </w:t>
      </w:r>
    </w:p>
    <w:p w14:paraId="5CCABFDB" w14:textId="11A52F0E" w:rsidR="000D67FE" w:rsidRDefault="000D67FE" w:rsidP="000D67FE">
      <w:pPr>
        <w:pStyle w:val="ListParagraph"/>
        <w:numPr>
          <w:ilvl w:val="0"/>
          <w:numId w:val="1"/>
        </w:numPr>
      </w:pPr>
      <w:r>
        <w:t xml:space="preserve">Launched </w:t>
      </w:r>
      <w:r w:rsidR="00EC0113">
        <w:t xml:space="preserve">organization </w:t>
      </w:r>
      <w:r>
        <w:t xml:space="preserve">social media </w:t>
      </w:r>
      <w:r w:rsidR="00EC0113">
        <w:t>presence</w:t>
      </w:r>
      <w:r>
        <w:t xml:space="preserve"> on </w:t>
      </w:r>
      <w:hyperlink r:id="rId13" w:history="1">
        <w:r w:rsidRPr="004B13B3">
          <w:rPr>
            <w:rStyle w:val="Hyperlink"/>
          </w:rPr>
          <w:t>Facebook</w:t>
        </w:r>
      </w:hyperlink>
      <w:r>
        <w:t xml:space="preserve"> and </w:t>
      </w:r>
      <w:hyperlink r:id="rId14" w:history="1">
        <w:r w:rsidRPr="004B13B3">
          <w:rPr>
            <w:rStyle w:val="Hyperlink"/>
          </w:rPr>
          <w:t>Twitter</w:t>
        </w:r>
      </w:hyperlink>
      <w:r>
        <w:t xml:space="preserve"> to educate the public about the mission of VA-REA and our member projects</w:t>
      </w:r>
    </w:p>
    <w:p w14:paraId="62D52AA8" w14:textId="0784EB91" w:rsidR="000D67FE" w:rsidRDefault="000D67FE" w:rsidP="000D67FE">
      <w:pPr>
        <w:rPr>
          <w:b/>
          <w:u w:val="single"/>
        </w:rPr>
      </w:pPr>
    </w:p>
    <w:p w14:paraId="43FD171B" w14:textId="77777777" w:rsidR="00D91BF4" w:rsidRDefault="00D91BF4" w:rsidP="000D67FE">
      <w:pPr>
        <w:rPr>
          <w:b/>
          <w:u w:val="single"/>
        </w:rPr>
      </w:pPr>
    </w:p>
    <w:p w14:paraId="24411E2F" w14:textId="7D9141DF" w:rsidR="000D67FE" w:rsidRPr="000D67FE" w:rsidRDefault="00662BDA" w:rsidP="000D67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0D67FE">
        <w:rPr>
          <w:b/>
        </w:rPr>
        <w:t>Solar</w:t>
      </w:r>
      <w:r w:rsidR="00287ABC">
        <w:rPr>
          <w:b/>
        </w:rPr>
        <w:t xml:space="preserve"> Energy</w:t>
      </w:r>
      <w:r w:rsidRPr="000D67FE">
        <w:rPr>
          <w:b/>
        </w:rPr>
        <w:t xml:space="preserve"> </w:t>
      </w:r>
      <w:r w:rsidR="00287ABC">
        <w:rPr>
          <w:b/>
        </w:rPr>
        <w:t>Development</w:t>
      </w:r>
    </w:p>
    <w:p w14:paraId="45E1281D" w14:textId="1A48908F" w:rsidR="00662BDA" w:rsidRDefault="00662BDA"/>
    <w:p w14:paraId="4B7CC855" w14:textId="5F10BA8A" w:rsidR="00D91BF4" w:rsidRDefault="00D91BF4">
      <w:r>
        <w:rPr>
          <w:noProof/>
        </w:rPr>
        <w:drawing>
          <wp:anchor distT="0" distB="0" distL="114300" distR="114300" simplePos="0" relativeHeight="251660288" behindDoc="0" locked="0" layoutInCell="1" allowOverlap="1" wp14:anchorId="364AB07A" wp14:editId="655397CB">
            <wp:simplePos x="0" y="0"/>
            <wp:positionH relativeFrom="column">
              <wp:posOffset>2451100</wp:posOffset>
            </wp:positionH>
            <wp:positionV relativeFrom="paragraph">
              <wp:posOffset>48895</wp:posOffset>
            </wp:positionV>
            <wp:extent cx="3551555" cy="2686050"/>
            <wp:effectExtent l="0" t="0" r="4445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01-05 at 9.38.44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8F6">
        <w:t xml:space="preserve">Virginia witnessed an </w:t>
      </w:r>
      <w:r w:rsidR="00957457">
        <w:t>unprecedented year of growth</w:t>
      </w:r>
      <w:r w:rsidR="005C48F6">
        <w:t xml:space="preserve"> for solar energy</w:t>
      </w:r>
      <w:r w:rsidR="00957457">
        <w:t xml:space="preserve"> </w:t>
      </w:r>
      <w:r w:rsidR="005C48F6">
        <w:t>in 2</w:t>
      </w:r>
      <w:r w:rsidR="004A73D5">
        <w:t>01</w:t>
      </w:r>
      <w:r w:rsidR="005C48F6">
        <w:t>6,</w:t>
      </w:r>
      <w:r w:rsidR="00662BDA">
        <w:t xml:space="preserve"> across the spectrum, at the residential, commercial and utility scales.</w:t>
      </w:r>
      <w:r w:rsidR="00DA4276">
        <w:t xml:space="preserve"> </w:t>
      </w:r>
      <w:hyperlink r:id="rId16" w:history="1">
        <w:r w:rsidR="004A73D5" w:rsidRPr="004A73D5">
          <w:rPr>
            <w:rStyle w:val="Hyperlink"/>
          </w:rPr>
          <w:t>Record setting growth</w:t>
        </w:r>
      </w:hyperlink>
      <w:r w:rsidR="004A73D5">
        <w:t xml:space="preserve"> in all sectors of the s</w:t>
      </w:r>
      <w:r w:rsidR="00885CFA">
        <w:t>olar industry</w:t>
      </w:r>
      <w:r w:rsidR="004A73D5">
        <w:t xml:space="preserve"> combined with a full development pipeline continued to spur innovation and growth in the solar marketplace, putting the renewable energy</w:t>
      </w:r>
      <w:r w:rsidR="00885CFA">
        <w:t xml:space="preserve"> source</w:t>
      </w:r>
      <w:r w:rsidR="004A73D5">
        <w:t xml:space="preserve"> on course to compete with fossil fuels. The </w:t>
      </w:r>
      <w:r w:rsidR="00880FF0">
        <w:t>unprecedented</w:t>
      </w:r>
      <w:r w:rsidR="004A73D5">
        <w:t xml:space="preserve"> growth in utility scale development in 2016 was also precipitated </w:t>
      </w:r>
      <w:r w:rsidR="00885CFA">
        <w:t>under the</w:t>
      </w:r>
      <w:r>
        <w:t xml:space="preserve"> </w:t>
      </w:r>
      <w:r w:rsidR="00885CFA">
        <w:t>assumption</w:t>
      </w:r>
      <w:r w:rsidR="004A73D5">
        <w:t xml:space="preserve"> of a 2016 expiration of the federal ITC.</w:t>
      </w:r>
    </w:p>
    <w:p w14:paraId="6C1654C0" w14:textId="77777777" w:rsidR="005C48F6" w:rsidRDefault="005C48F6"/>
    <w:p w14:paraId="2BAE4806" w14:textId="4F21E730" w:rsidR="00957457" w:rsidRDefault="00662BDA">
      <w:r>
        <w:t xml:space="preserve">VA-REA members </w:t>
      </w:r>
      <w:r w:rsidR="00DD287A">
        <w:t>continue to</w:t>
      </w:r>
      <w:r>
        <w:t xml:space="preserve"> capitalize on the newly emerging </w:t>
      </w:r>
      <w:r w:rsidR="00DD287A">
        <w:t>renewable energy market in Virginia</w:t>
      </w:r>
      <w:r>
        <w:t xml:space="preserve">. </w:t>
      </w:r>
      <w:r w:rsidR="00957457">
        <w:t>Out of the 174</w:t>
      </w:r>
      <w:r w:rsidR="00DD287A">
        <w:t xml:space="preserve"> </w:t>
      </w:r>
      <w:r w:rsidR="00957457">
        <w:t>MW</w:t>
      </w:r>
      <w:r w:rsidR="00DD287A">
        <w:t xml:space="preserve"> (DC)</w:t>
      </w:r>
      <w:r w:rsidR="00957457">
        <w:t xml:space="preserve"> of solar energy currently installed in Virginia, 113 of those Megawatts</w:t>
      </w:r>
      <w:r w:rsidR="00DD287A">
        <w:t xml:space="preserve"> (DC)</w:t>
      </w:r>
      <w:r w:rsidR="00957457">
        <w:t xml:space="preserve"> were installed in 2016 by VA-REA members</w:t>
      </w:r>
      <w:r w:rsidR="00DD287A">
        <w:rPr>
          <w:rStyle w:val="FootnoteReference"/>
        </w:rPr>
        <w:footnoteReference w:id="1"/>
      </w:r>
      <w:r w:rsidR="00957457">
        <w:t xml:space="preserve">. </w:t>
      </w:r>
      <w:r w:rsidR="00F87CF4">
        <w:t>Over</w:t>
      </w:r>
      <w:r w:rsidR="00E326CA">
        <w:t xml:space="preserve"> 90</w:t>
      </w:r>
      <w:r w:rsidR="00F87CF4">
        <w:t xml:space="preserve">% of the Virginia growth </w:t>
      </w:r>
      <w:r w:rsidR="00F87CF4">
        <w:lastRenderedPageBreak/>
        <w:t xml:space="preserve">in </w:t>
      </w:r>
      <w:r w:rsidR="003D7AB8">
        <w:t>new</w:t>
      </w:r>
      <w:r w:rsidR="00A01ABF">
        <w:t>ly</w:t>
      </w:r>
      <w:r w:rsidR="003D7AB8">
        <w:t xml:space="preserve"> installed solar capacity</w:t>
      </w:r>
      <w:r w:rsidR="000E32A3">
        <w:t xml:space="preserve"> in 2016</w:t>
      </w:r>
      <w:r w:rsidR="000B33C4">
        <w:t xml:space="preserve"> by VA-REA members</w:t>
      </w:r>
      <w:r w:rsidR="003D7AB8">
        <w:t xml:space="preserve"> </w:t>
      </w:r>
      <w:r w:rsidR="003B6761">
        <w:t>came from</w:t>
      </w:r>
      <w:r w:rsidR="003D7AB8">
        <w:t xml:space="preserve"> utility scale development</w:t>
      </w:r>
      <w:r w:rsidR="00F87CF4">
        <w:t>, in keeping with national trends</w:t>
      </w:r>
      <w:r w:rsidR="003D7AB8">
        <w:t>.</w:t>
      </w:r>
      <w:r w:rsidR="000E32A3">
        <w:t xml:space="preserve"> </w:t>
      </w:r>
      <w:r w:rsidR="00086FEE">
        <w:t xml:space="preserve">VA-REA members also </w:t>
      </w:r>
      <w:r w:rsidR="00885CFA">
        <w:t>contributed</w:t>
      </w:r>
      <w:r w:rsidR="00086FEE">
        <w:t xml:space="preserve"> more than </w:t>
      </w:r>
      <w:r w:rsidR="000B33C4">
        <w:t>9</w:t>
      </w:r>
      <w:r w:rsidR="00F87CF4">
        <w:t xml:space="preserve"> </w:t>
      </w:r>
      <w:r w:rsidR="00086FEE">
        <w:t>MW of residential and commercial scale</w:t>
      </w:r>
      <w:r w:rsidR="00DD287A">
        <w:t xml:space="preserve"> </w:t>
      </w:r>
      <w:r w:rsidR="00086FEE">
        <w:t xml:space="preserve">solar development in 2016. </w:t>
      </w:r>
      <w:r w:rsidR="00F87CF4">
        <w:t xml:space="preserve">The solar </w:t>
      </w:r>
      <w:r w:rsidR="000E32A3">
        <w:t>growth trend</w:t>
      </w:r>
      <w:r w:rsidR="00885CFA">
        <w:t xml:space="preserve"> in Virginia</w:t>
      </w:r>
      <w:r w:rsidR="00086FEE">
        <w:t xml:space="preserve"> </w:t>
      </w:r>
      <w:r w:rsidR="00F87CF4">
        <w:t xml:space="preserve">will </w:t>
      </w:r>
      <w:r w:rsidR="00086FEE">
        <w:t>continue</w:t>
      </w:r>
      <w:r w:rsidR="00DD287A">
        <w:t xml:space="preserve"> in 2017</w:t>
      </w:r>
      <w:r w:rsidR="000E32A3">
        <w:t>,</w:t>
      </w:r>
      <w:r w:rsidR="003D7AB8">
        <w:t xml:space="preserve"> </w:t>
      </w:r>
      <w:r w:rsidR="00F87CF4">
        <w:t>with</w:t>
      </w:r>
      <w:r w:rsidR="003B6761">
        <w:t xml:space="preserve"> another 280</w:t>
      </w:r>
      <w:r w:rsidR="00F87CF4">
        <w:t xml:space="preserve"> </w:t>
      </w:r>
      <w:r w:rsidR="003B6761">
        <w:t xml:space="preserve">MW </w:t>
      </w:r>
      <w:r w:rsidR="00D91BF4">
        <w:rPr>
          <w:noProof/>
        </w:rPr>
        <w:drawing>
          <wp:anchor distT="0" distB="0" distL="114300" distR="114300" simplePos="0" relativeHeight="251668480" behindDoc="0" locked="0" layoutInCell="1" allowOverlap="1" wp14:anchorId="56E13C3B" wp14:editId="47530A2D">
            <wp:simplePos x="0" y="0"/>
            <wp:positionH relativeFrom="column">
              <wp:posOffset>3366770</wp:posOffset>
            </wp:positionH>
            <wp:positionV relativeFrom="paragraph">
              <wp:posOffset>234315</wp:posOffset>
            </wp:positionV>
            <wp:extent cx="2255520" cy="1727200"/>
            <wp:effectExtent l="101600" t="101600" r="106680" b="10160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6-12-14 at 1.59.17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727200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761">
        <w:t>of</w:t>
      </w:r>
      <w:r w:rsidR="000E32A3">
        <w:t xml:space="preserve"> new</w:t>
      </w:r>
      <w:r w:rsidR="00086FEE">
        <w:t xml:space="preserve"> solar capacity </w:t>
      </w:r>
      <w:r w:rsidR="00F87CF4">
        <w:t xml:space="preserve">projected </w:t>
      </w:r>
      <w:r w:rsidR="00086FEE">
        <w:t xml:space="preserve">by </w:t>
      </w:r>
      <w:r w:rsidR="00F87CF4">
        <w:t xml:space="preserve">VA REA </w:t>
      </w:r>
      <w:r w:rsidR="00086FEE">
        <w:t>members</w:t>
      </w:r>
      <w:r w:rsidR="003B6761">
        <w:t xml:space="preserve">. </w:t>
      </w:r>
    </w:p>
    <w:p w14:paraId="580DD523" w14:textId="1D1DD441" w:rsidR="003D7AB8" w:rsidRDefault="003D7AB8"/>
    <w:p w14:paraId="25B67A15" w14:textId="2A03FCDC" w:rsidR="003D7AB8" w:rsidRDefault="00F87CF4">
      <w:r>
        <w:t>The</w:t>
      </w:r>
      <w:r w:rsidR="003D7AB8">
        <w:t xml:space="preserve"> </w:t>
      </w:r>
      <w:hyperlink r:id="rId18" w:history="1">
        <w:r w:rsidR="003D7AB8" w:rsidRPr="001778C3">
          <w:rPr>
            <w:rStyle w:val="Hyperlink"/>
          </w:rPr>
          <w:t>Virginia Solar Energy Development Authority</w:t>
        </w:r>
      </w:hyperlink>
      <w:r>
        <w:t xml:space="preserve"> maintains a complete list of solar installations in Virginia that can be </w:t>
      </w:r>
      <w:hyperlink r:id="rId19" w:history="1">
        <w:r w:rsidRPr="003D7AB8">
          <w:rPr>
            <w:rStyle w:val="Hyperlink"/>
          </w:rPr>
          <w:t xml:space="preserve">found </w:t>
        </w:r>
        <w:r w:rsidR="003E2D0C">
          <w:rPr>
            <w:rStyle w:val="Hyperlink"/>
          </w:rPr>
          <w:t>on the Virginia DMME website</w:t>
        </w:r>
      </w:hyperlink>
      <w:r w:rsidR="004A73D5">
        <w:rPr>
          <w:rStyle w:val="Hyperlink"/>
        </w:rPr>
        <w:t>.</w:t>
      </w:r>
      <w:r w:rsidR="00D91BF4" w:rsidRPr="00D91BF4">
        <w:rPr>
          <w:noProof/>
        </w:rPr>
        <w:t xml:space="preserve"> </w:t>
      </w:r>
    </w:p>
    <w:p w14:paraId="6DDA35A6" w14:textId="015FA8DD" w:rsidR="00796EF8" w:rsidRDefault="00796EF8" w:rsidP="00A01ABF">
      <w:pPr>
        <w:rPr>
          <w:b/>
          <w:u w:val="single"/>
        </w:rPr>
      </w:pPr>
    </w:p>
    <w:p w14:paraId="10D4BCCC" w14:textId="73B65325" w:rsidR="003B6761" w:rsidRPr="000D67FE" w:rsidRDefault="003B6761" w:rsidP="000D67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0D67FE">
        <w:rPr>
          <w:b/>
        </w:rPr>
        <w:t>Wind</w:t>
      </w:r>
      <w:r w:rsidR="00287ABC">
        <w:rPr>
          <w:b/>
        </w:rPr>
        <w:t xml:space="preserve"> Energy</w:t>
      </w:r>
      <w:r w:rsidRPr="000D67FE">
        <w:rPr>
          <w:b/>
        </w:rPr>
        <w:t xml:space="preserve"> </w:t>
      </w:r>
      <w:r w:rsidR="00287ABC">
        <w:rPr>
          <w:b/>
        </w:rPr>
        <w:t>Development</w:t>
      </w:r>
    </w:p>
    <w:p w14:paraId="4C5B9136" w14:textId="1AC7C7F9" w:rsidR="003B6761" w:rsidRDefault="003B6761">
      <w:pPr>
        <w:rPr>
          <w:b/>
          <w:u w:val="single"/>
        </w:rPr>
      </w:pPr>
    </w:p>
    <w:p w14:paraId="49BF8832" w14:textId="62AF076F" w:rsidR="003B6761" w:rsidRDefault="00086FEE">
      <w:r>
        <w:t>W</w:t>
      </w:r>
      <w:r w:rsidR="003B6761">
        <w:t>ind</w:t>
      </w:r>
      <w:r w:rsidR="00885CFA">
        <w:t xml:space="preserve"> energy</w:t>
      </w:r>
      <w:r w:rsidR="003B6761">
        <w:t xml:space="preserve"> developers </w:t>
      </w:r>
      <w:r w:rsidR="001B0D68">
        <w:t>are</w:t>
      </w:r>
      <w:r w:rsidR="000E32A3">
        <w:t xml:space="preserve"> moving forward with</w:t>
      </w:r>
      <w:r w:rsidR="003B6761">
        <w:t xml:space="preserve"> </w:t>
      </w:r>
      <w:r w:rsidR="000E32A3">
        <w:t>several</w:t>
      </w:r>
      <w:r w:rsidR="003B6761">
        <w:t xml:space="preserve"> projects throughout the Commonwealth. VA-REA members Apex Clean Energy and EDP Renewables are developing </w:t>
      </w:r>
      <w:hyperlink r:id="rId20" w:history="1">
        <w:r w:rsidR="003B6761" w:rsidRPr="009A7794">
          <w:rPr>
            <w:rStyle w:val="Hyperlink"/>
          </w:rPr>
          <w:t>75MW</w:t>
        </w:r>
      </w:hyperlink>
      <w:r w:rsidR="003B6761">
        <w:t xml:space="preserve"> and 70MW wind facilities in South-West Virginia, respectively. Elsewhere in the Commonwealth, Dominion Virginia power continues </w:t>
      </w:r>
      <w:r w:rsidR="000E32A3">
        <w:t>to examine the feasibility of a 12</w:t>
      </w:r>
      <w:r w:rsidR="00F87CF4">
        <w:t xml:space="preserve"> </w:t>
      </w:r>
      <w:r w:rsidR="000E32A3">
        <w:t>MW</w:t>
      </w:r>
      <w:r w:rsidR="003B6761">
        <w:t xml:space="preserve"> </w:t>
      </w:r>
      <w:hyperlink r:id="rId21" w:history="1">
        <w:r w:rsidR="003B6761" w:rsidRPr="003B6761">
          <w:rPr>
            <w:rStyle w:val="Hyperlink"/>
          </w:rPr>
          <w:t>offshore wind farm</w:t>
        </w:r>
      </w:hyperlink>
      <w:r w:rsidR="003B6761">
        <w:t xml:space="preserve">. </w:t>
      </w:r>
      <w:r w:rsidR="001B0D68">
        <w:t>VA-REA members project the development of 157</w:t>
      </w:r>
      <w:r w:rsidR="00F87CF4">
        <w:t xml:space="preserve"> </w:t>
      </w:r>
      <w:r w:rsidR="001B0D68">
        <w:t xml:space="preserve">MW of wind development in Virginia in 2017. </w:t>
      </w:r>
    </w:p>
    <w:p w14:paraId="05DBA447" w14:textId="77777777" w:rsidR="00EA2DC8" w:rsidRDefault="00EA2DC8"/>
    <w:p w14:paraId="4C5EF35E" w14:textId="4FCAE982" w:rsidR="00EA2DC8" w:rsidRDefault="00EA2DC8" w:rsidP="00A01ABF">
      <w:r>
        <w:t>In 2016, VA-REA partnered with James Madison University to increase</w:t>
      </w:r>
      <w:r w:rsidR="000D67FE">
        <w:t xml:space="preserve"> access to</w:t>
      </w:r>
      <w:r>
        <w:t xml:space="preserve"> wind research</w:t>
      </w:r>
      <w:r w:rsidR="000D67FE">
        <w:t xml:space="preserve"> and development</w:t>
      </w:r>
      <w:r>
        <w:t xml:space="preserve"> in the Commonwealth, </w:t>
      </w:r>
      <w:r w:rsidR="00287ABC">
        <w:t>with the goal of incorporating</w:t>
      </w:r>
      <w:r>
        <w:t xml:space="preserve"> JMU’s </w:t>
      </w:r>
      <w:hyperlink r:id="rId22" w:history="1">
        <w:r w:rsidR="000D67FE" w:rsidRPr="000D67FE">
          <w:rPr>
            <w:rStyle w:val="Hyperlink"/>
          </w:rPr>
          <w:t>Virginia Center for Wind Energy</w:t>
        </w:r>
      </w:hyperlink>
      <w:r w:rsidR="000D67FE">
        <w:t xml:space="preserve"> into VA-REA’s educational mission. </w:t>
      </w:r>
    </w:p>
    <w:p w14:paraId="3A5E5852" w14:textId="77777777" w:rsidR="00A01ABF" w:rsidRDefault="00A01ABF" w:rsidP="00A01ABF"/>
    <w:p w14:paraId="3E9C1E4C" w14:textId="77777777" w:rsidR="00EA2DC8" w:rsidRDefault="00EA2DC8" w:rsidP="00EA2DC8">
      <w:pPr>
        <w:keepNext/>
        <w:jc w:val="center"/>
      </w:pPr>
      <w:r>
        <w:rPr>
          <w:noProof/>
        </w:rPr>
        <w:drawing>
          <wp:inline distT="0" distB="0" distL="0" distR="0" wp14:anchorId="354E19A2" wp14:editId="1B583206">
            <wp:extent cx="6265244" cy="2119207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arest-Residence-Visual-Simulation-Cropped-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962" cy="218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5E126" w14:textId="596D9698" w:rsidR="00287ABC" w:rsidRDefault="00EA2DC8" w:rsidP="00D91BF4">
      <w:pPr>
        <w:pStyle w:val="Caption"/>
      </w:pPr>
      <w:r>
        <w:t xml:space="preserve">                       </w:t>
      </w:r>
      <w:r w:rsidR="000D67FE">
        <w:t xml:space="preserve">                   </w:t>
      </w:r>
      <w:r w:rsidRPr="000D67FE">
        <w:rPr>
          <w:sz w:val="16"/>
          <w:szCs w:val="16"/>
        </w:rPr>
        <w:t xml:space="preserve">Figure </w:t>
      </w:r>
      <w:r w:rsidRPr="000D67FE">
        <w:rPr>
          <w:sz w:val="16"/>
          <w:szCs w:val="16"/>
        </w:rPr>
        <w:fldChar w:fldCharType="begin"/>
      </w:r>
      <w:r w:rsidRPr="000D67FE">
        <w:rPr>
          <w:sz w:val="16"/>
          <w:szCs w:val="16"/>
        </w:rPr>
        <w:instrText xml:space="preserve"> SEQ Figure \* ARABIC </w:instrText>
      </w:r>
      <w:r w:rsidRPr="000D67FE">
        <w:rPr>
          <w:sz w:val="16"/>
          <w:szCs w:val="16"/>
        </w:rPr>
        <w:fldChar w:fldCharType="separate"/>
      </w:r>
      <w:r w:rsidR="007926B5">
        <w:rPr>
          <w:noProof/>
          <w:sz w:val="16"/>
          <w:szCs w:val="16"/>
        </w:rPr>
        <w:t>2</w:t>
      </w:r>
      <w:r w:rsidRPr="000D67FE">
        <w:rPr>
          <w:sz w:val="16"/>
          <w:szCs w:val="16"/>
        </w:rPr>
        <w:fldChar w:fldCharType="end"/>
      </w:r>
      <w:r w:rsidRPr="000D67FE">
        <w:rPr>
          <w:sz w:val="16"/>
          <w:szCs w:val="16"/>
        </w:rPr>
        <w:t>: Artist rendering of Apex Clean Energy's Rocky Forge Wind farm in Botetourt County</w:t>
      </w:r>
    </w:p>
    <w:p w14:paraId="67A193DC" w14:textId="5C3729EC" w:rsidR="00326F16" w:rsidRDefault="00326F16">
      <w:pPr>
        <w:rPr>
          <w:rStyle w:val="CommentReference"/>
          <w:b/>
          <w:sz w:val="24"/>
          <w:szCs w:val="24"/>
        </w:rPr>
      </w:pPr>
    </w:p>
    <w:p w14:paraId="6FBD15D9" w14:textId="77777777" w:rsidR="00885CFA" w:rsidRDefault="00885CFA">
      <w:pPr>
        <w:rPr>
          <w:rStyle w:val="CommentReference"/>
          <w:b/>
          <w:sz w:val="24"/>
          <w:szCs w:val="24"/>
        </w:rPr>
      </w:pPr>
    </w:p>
    <w:p w14:paraId="43FC0E95" w14:textId="77777777" w:rsidR="00885CFA" w:rsidRDefault="00885CFA">
      <w:pPr>
        <w:rPr>
          <w:rStyle w:val="CommentReference"/>
          <w:b/>
          <w:sz w:val="24"/>
          <w:szCs w:val="24"/>
        </w:rPr>
      </w:pPr>
    </w:p>
    <w:p w14:paraId="37C84192" w14:textId="77777777" w:rsidR="00885CFA" w:rsidRDefault="00885CFA">
      <w:pPr>
        <w:rPr>
          <w:rStyle w:val="CommentReference"/>
          <w:b/>
          <w:sz w:val="24"/>
          <w:szCs w:val="24"/>
        </w:rPr>
      </w:pPr>
    </w:p>
    <w:p w14:paraId="188856E8" w14:textId="77777777" w:rsidR="00885CFA" w:rsidRDefault="00885CFA">
      <w:pPr>
        <w:rPr>
          <w:rStyle w:val="CommentReference"/>
          <w:b/>
          <w:sz w:val="24"/>
          <w:szCs w:val="24"/>
        </w:rPr>
      </w:pPr>
    </w:p>
    <w:p w14:paraId="77657138" w14:textId="21EBA18E" w:rsidR="000D67FE" w:rsidRPr="000D67FE" w:rsidRDefault="000D67FE" w:rsidP="000D67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CommentReference"/>
          <w:b/>
          <w:sz w:val="24"/>
          <w:szCs w:val="24"/>
        </w:rPr>
      </w:pPr>
      <w:r w:rsidRPr="000D67FE">
        <w:rPr>
          <w:rStyle w:val="CommentReference"/>
          <w:b/>
          <w:sz w:val="24"/>
          <w:szCs w:val="24"/>
        </w:rPr>
        <w:t>Looking Ahead to 2017</w:t>
      </w:r>
    </w:p>
    <w:p w14:paraId="09B55CF2" w14:textId="77777777" w:rsidR="000D67FE" w:rsidRDefault="000D67FE" w:rsidP="00B62D85">
      <w:pPr>
        <w:rPr>
          <w:rStyle w:val="CommentReference"/>
          <w:sz w:val="24"/>
          <w:szCs w:val="24"/>
        </w:rPr>
      </w:pPr>
    </w:p>
    <w:p w14:paraId="1F005CC9" w14:textId="5F1AFC4B" w:rsidR="00D36EA6" w:rsidRDefault="00D36EA6" w:rsidP="00D36EA6">
      <w:r>
        <w:t>VA-REA</w:t>
      </w:r>
      <w:r w:rsidRPr="00C54683">
        <w:t xml:space="preserve"> anticipates a robust year in 2017, building on its innovative capacity and leadership roles to </w:t>
      </w:r>
      <w:r>
        <w:t>foster industry partnerships, and provide networking and public educational events</w:t>
      </w:r>
      <w:r w:rsidRPr="00C54683">
        <w:t xml:space="preserve">. </w:t>
      </w:r>
      <w:r w:rsidR="009E072E">
        <w:t>As the central piece of our strategic outreach plan, w</w:t>
      </w:r>
      <w:r>
        <w:t>e have</w:t>
      </w:r>
      <w:r w:rsidR="00A946D0">
        <w:t xml:space="preserve"> </w:t>
      </w:r>
      <w:r w:rsidR="00F87CF4">
        <w:t xml:space="preserve">planned </w:t>
      </w:r>
      <w:r w:rsidR="00A946D0">
        <w:t>a</w:t>
      </w:r>
      <w:r>
        <w:t xml:space="preserve"> series of </w:t>
      </w:r>
      <w:r w:rsidR="009E072E">
        <w:t>Leadership in Energy Advancement and Development (LEAD)</w:t>
      </w:r>
      <w:r>
        <w:t xml:space="preserve"> workshops </w:t>
      </w:r>
      <w:r w:rsidR="009E072E">
        <w:t xml:space="preserve">for 2017: </w:t>
      </w:r>
    </w:p>
    <w:p w14:paraId="2EE7927B" w14:textId="77777777" w:rsidR="009E072E" w:rsidRDefault="009E072E" w:rsidP="00D36EA6"/>
    <w:p w14:paraId="7CA60A88" w14:textId="77777777" w:rsidR="005F47AB" w:rsidRPr="00A946D0" w:rsidRDefault="005F47AB" w:rsidP="009E072E">
      <w:pPr>
        <w:pStyle w:val="ListParagraph"/>
        <w:numPr>
          <w:ilvl w:val="0"/>
          <w:numId w:val="2"/>
        </w:numPr>
        <w:rPr>
          <w:b/>
        </w:rPr>
      </w:pPr>
      <w:r w:rsidRPr="00A946D0">
        <w:rPr>
          <w:b/>
        </w:rPr>
        <w:t xml:space="preserve">Addressing Virginia’s Energy Gap with Renewables </w:t>
      </w:r>
    </w:p>
    <w:p w14:paraId="04EB34DB" w14:textId="417AC617" w:rsidR="009E072E" w:rsidRDefault="005F47AB" w:rsidP="005F47AB">
      <w:pPr>
        <w:pStyle w:val="ListParagraph"/>
        <w:numPr>
          <w:ilvl w:val="1"/>
          <w:numId w:val="2"/>
        </w:numPr>
      </w:pPr>
      <w:r>
        <w:t>Roanoke College: February 28</w:t>
      </w:r>
      <w:proofErr w:type="gramStart"/>
      <w:r w:rsidRPr="005F47AB">
        <w:rPr>
          <w:vertAlign w:val="superscript"/>
        </w:rPr>
        <w:t>th</w:t>
      </w:r>
      <w:r w:rsidR="001D1945">
        <w:rPr>
          <w:vertAlign w:val="superscript"/>
        </w:rPr>
        <w:t xml:space="preserve">  </w:t>
      </w:r>
      <w:r w:rsidR="001D1945">
        <w:t>2017</w:t>
      </w:r>
      <w:proofErr w:type="gramEnd"/>
      <w:r w:rsidR="001D1945">
        <w:t xml:space="preserve"> </w:t>
      </w:r>
    </w:p>
    <w:p w14:paraId="5256816B" w14:textId="45F40B90" w:rsidR="005F47AB" w:rsidRPr="00A946D0" w:rsidRDefault="005F47AB" w:rsidP="005F47AB">
      <w:pPr>
        <w:pStyle w:val="ListParagraph"/>
        <w:numPr>
          <w:ilvl w:val="0"/>
          <w:numId w:val="2"/>
        </w:numPr>
        <w:rPr>
          <w:b/>
        </w:rPr>
      </w:pPr>
      <w:r w:rsidRPr="00A946D0">
        <w:rPr>
          <w:b/>
        </w:rPr>
        <w:t>Performance Based Ratemaking. A New Business Model for Virginia Utilities?</w:t>
      </w:r>
    </w:p>
    <w:p w14:paraId="3E6C6BF4" w14:textId="6F1270BA" w:rsidR="005F47AB" w:rsidRDefault="005F47AB" w:rsidP="005F47AB">
      <w:pPr>
        <w:pStyle w:val="ListParagraph"/>
        <w:numPr>
          <w:ilvl w:val="1"/>
          <w:numId w:val="2"/>
        </w:numPr>
      </w:pPr>
      <w:r>
        <w:t xml:space="preserve">University of Richmond: April </w:t>
      </w:r>
      <w:r w:rsidR="001D1945">
        <w:t>5</w:t>
      </w:r>
      <w:r w:rsidR="001D1945" w:rsidRPr="001D1945">
        <w:rPr>
          <w:vertAlign w:val="superscript"/>
        </w:rPr>
        <w:t>th</w:t>
      </w:r>
      <w:r w:rsidR="001D1945">
        <w:t xml:space="preserve"> 2017 </w:t>
      </w:r>
    </w:p>
    <w:p w14:paraId="43B560AF" w14:textId="77FB6912" w:rsidR="001D1945" w:rsidRPr="00A946D0" w:rsidRDefault="001D1945" w:rsidP="001D1945">
      <w:pPr>
        <w:pStyle w:val="ListParagraph"/>
        <w:numPr>
          <w:ilvl w:val="0"/>
          <w:numId w:val="2"/>
        </w:numPr>
        <w:rPr>
          <w:b/>
        </w:rPr>
      </w:pPr>
      <w:r w:rsidRPr="00A946D0">
        <w:rPr>
          <w:b/>
        </w:rPr>
        <w:t xml:space="preserve">Renewable Energy </w:t>
      </w:r>
      <w:proofErr w:type="gramStart"/>
      <w:r w:rsidRPr="00A946D0">
        <w:rPr>
          <w:b/>
        </w:rPr>
        <w:t>In</w:t>
      </w:r>
      <w:proofErr w:type="gramEnd"/>
      <w:r w:rsidRPr="00A946D0">
        <w:rPr>
          <w:b/>
        </w:rPr>
        <w:t xml:space="preserve"> Higher Education </w:t>
      </w:r>
    </w:p>
    <w:p w14:paraId="204AFDE8" w14:textId="6BE8A921" w:rsidR="001D1945" w:rsidRDefault="001D1945" w:rsidP="001D1945">
      <w:pPr>
        <w:pStyle w:val="ListParagraph"/>
        <w:numPr>
          <w:ilvl w:val="1"/>
          <w:numId w:val="2"/>
        </w:numPr>
      </w:pPr>
      <w:r>
        <w:t xml:space="preserve">Location TBD: September 2017 </w:t>
      </w:r>
    </w:p>
    <w:p w14:paraId="02FAD5CC" w14:textId="3696B83F" w:rsidR="001D1945" w:rsidRDefault="001D1945" w:rsidP="005B78DF">
      <w:pPr>
        <w:pStyle w:val="ListParagraph"/>
        <w:numPr>
          <w:ilvl w:val="0"/>
          <w:numId w:val="2"/>
        </w:numPr>
        <w:rPr>
          <w:b/>
        </w:rPr>
      </w:pPr>
      <w:r w:rsidRPr="00A946D0">
        <w:rPr>
          <w:b/>
        </w:rPr>
        <w:t>2017 Annual Networking Event and Members Meeting</w:t>
      </w:r>
    </w:p>
    <w:p w14:paraId="0B520FF4" w14:textId="663AC3B4" w:rsidR="00A946D0" w:rsidRPr="00A946D0" w:rsidRDefault="00A946D0" w:rsidP="00A946D0">
      <w:pPr>
        <w:pStyle w:val="ListParagraph"/>
        <w:numPr>
          <w:ilvl w:val="1"/>
          <w:numId w:val="2"/>
        </w:numPr>
        <w:rPr>
          <w:b/>
        </w:rPr>
      </w:pPr>
      <w:r>
        <w:t xml:space="preserve">Richmond, December 2017 </w:t>
      </w:r>
    </w:p>
    <w:p w14:paraId="57AD55C5" w14:textId="77777777" w:rsidR="001D1945" w:rsidRDefault="001D1945" w:rsidP="001D1945"/>
    <w:p w14:paraId="66A3AC19" w14:textId="77777777" w:rsidR="00A01ABF" w:rsidRDefault="00A01ABF" w:rsidP="001D1945"/>
    <w:p w14:paraId="4F272BCB" w14:textId="77777777" w:rsidR="005B78DF" w:rsidRDefault="005B78DF" w:rsidP="001D1945"/>
    <w:p w14:paraId="65B2CD39" w14:textId="77777777" w:rsidR="007926B5" w:rsidRDefault="005B78DF" w:rsidP="007926B5">
      <w:pPr>
        <w:keepNext/>
        <w:jc w:val="center"/>
      </w:pPr>
      <w:r>
        <w:rPr>
          <w:noProof/>
        </w:rPr>
        <w:drawing>
          <wp:inline distT="0" distB="0" distL="0" distR="0" wp14:anchorId="06DAAD46" wp14:editId="17C6CC17">
            <wp:extent cx="5338868" cy="2257611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33325_67b6da35ad8c4b7ebfc29a681e3050f0~mv2_d_4403_1862_s_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694" cy="226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A1DAB" w14:textId="658F4BFC" w:rsidR="001D1945" w:rsidRPr="00C54683" w:rsidRDefault="007926B5" w:rsidP="007926B5">
      <w:pPr>
        <w:pStyle w:val="Caption"/>
        <w:ind w:left="480"/>
      </w:pPr>
      <w:r>
        <w:t xml:space="preserve">Figure </w:t>
      </w:r>
      <w:r w:rsidR="00507BFD">
        <w:fldChar w:fldCharType="begin"/>
      </w:r>
      <w:r w:rsidR="00507BFD">
        <w:instrText xml:space="preserve"> SEQ Figure \* ARABIC </w:instrText>
      </w:r>
      <w:r w:rsidR="00507BFD">
        <w:fldChar w:fldCharType="separate"/>
      </w:r>
      <w:r>
        <w:rPr>
          <w:noProof/>
        </w:rPr>
        <w:t>3</w:t>
      </w:r>
      <w:r w:rsidR="00507BFD">
        <w:rPr>
          <w:noProof/>
        </w:rPr>
        <w:fldChar w:fldCharType="end"/>
      </w:r>
      <w:r>
        <w:t xml:space="preserve">: Panelists interact with the audience at VA-REA's 2016 LEAD series event - Barriers and Opportunities in         </w:t>
      </w:r>
      <w:r>
        <w:tab/>
        <w:t xml:space="preserve">    Virginia's Renewable Energy Market</w:t>
      </w:r>
    </w:p>
    <w:p w14:paraId="7899C211" w14:textId="785CF5D6" w:rsidR="002D22C5" w:rsidRDefault="002D22C5" w:rsidP="00B62D85"/>
    <w:p w14:paraId="300E1D64" w14:textId="6765E90B" w:rsidR="00A01ABF" w:rsidRPr="00A01ABF" w:rsidRDefault="00A01ABF" w:rsidP="00A01ABF">
      <w:pPr>
        <w:jc w:val="center"/>
      </w:pPr>
      <w:r w:rsidRPr="00A01ABF">
        <w:t>Virginia Renewable Energy Alliance</w:t>
      </w:r>
    </w:p>
    <w:p w14:paraId="09FF6B20" w14:textId="07780D14" w:rsidR="00A01ABF" w:rsidRPr="00A01ABF" w:rsidRDefault="00A01ABF" w:rsidP="00A01ABF">
      <w:pPr>
        <w:widowControl w:val="0"/>
        <w:autoSpaceDE w:val="0"/>
        <w:autoSpaceDN w:val="0"/>
        <w:adjustRightInd w:val="0"/>
        <w:jc w:val="center"/>
        <w:rPr>
          <w:rFonts w:cs="Times New Roman"/>
        </w:rPr>
      </w:pPr>
      <w:r w:rsidRPr="00A01ABF">
        <w:rPr>
          <w:rFonts w:cs="Times New Roman"/>
        </w:rPr>
        <w:t>909 E. Main Street</w:t>
      </w:r>
    </w:p>
    <w:p w14:paraId="10F7A4C0" w14:textId="7893EDA1" w:rsidR="00A01ABF" w:rsidRPr="00A01ABF" w:rsidRDefault="00A01ABF" w:rsidP="00A01ABF">
      <w:pPr>
        <w:widowControl w:val="0"/>
        <w:autoSpaceDE w:val="0"/>
        <w:autoSpaceDN w:val="0"/>
        <w:adjustRightInd w:val="0"/>
        <w:jc w:val="center"/>
        <w:rPr>
          <w:rFonts w:cs="Times New Roman"/>
        </w:rPr>
      </w:pPr>
      <w:r w:rsidRPr="00A01ABF">
        <w:rPr>
          <w:rFonts w:cs="Times New Roman"/>
        </w:rPr>
        <w:t>Suite 1200</w:t>
      </w:r>
    </w:p>
    <w:p w14:paraId="5E102D53" w14:textId="26B4A1F2" w:rsidR="00A01ABF" w:rsidRPr="00A01ABF" w:rsidRDefault="00A01ABF" w:rsidP="00A01ABF">
      <w:pPr>
        <w:widowControl w:val="0"/>
        <w:autoSpaceDE w:val="0"/>
        <w:autoSpaceDN w:val="0"/>
        <w:adjustRightInd w:val="0"/>
        <w:jc w:val="center"/>
        <w:rPr>
          <w:rFonts w:cs="Times New Roman"/>
        </w:rPr>
      </w:pPr>
      <w:r>
        <w:rPr>
          <w:rFonts w:cs="Times New Roman"/>
        </w:rPr>
        <w:t>Richmond, Virginia</w:t>
      </w:r>
      <w:r w:rsidRPr="00A01ABF">
        <w:rPr>
          <w:rFonts w:cs="Times New Roman"/>
        </w:rPr>
        <w:t xml:space="preserve"> 23219</w:t>
      </w:r>
    </w:p>
    <w:p w14:paraId="288A44CB" w14:textId="77777777" w:rsidR="00A01ABF" w:rsidRDefault="00A01ABF" w:rsidP="00B62D85"/>
    <w:p w14:paraId="4BAA26DC" w14:textId="54A6B870" w:rsidR="00A01ABF" w:rsidRDefault="0004250F" w:rsidP="0004250F">
      <w:pPr>
        <w:jc w:val="center"/>
      </w:pPr>
      <w:r>
        <w:rPr>
          <w:noProof/>
        </w:rPr>
        <w:drawing>
          <wp:inline distT="0" distB="0" distL="0" distR="0" wp14:anchorId="525D14E2" wp14:editId="7259EBE4">
            <wp:extent cx="280035" cy="226930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witterbird_RGB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4" cy="23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@</w:t>
      </w:r>
      <w:proofErr w:type="spellStart"/>
      <w:r>
        <w:t>VARenEnergy</w:t>
      </w:r>
      <w:proofErr w:type="spellEnd"/>
    </w:p>
    <w:p w14:paraId="79C27CA3" w14:textId="249DB7CC" w:rsidR="0004250F" w:rsidRPr="002D22C5" w:rsidRDefault="0004250F" w:rsidP="00287ABC">
      <w:pPr>
        <w:jc w:val="center"/>
      </w:pPr>
      <w:r>
        <w:rPr>
          <w:noProof/>
        </w:rPr>
        <w:drawing>
          <wp:inline distT="0" distB="0" distL="0" distR="0" wp14:anchorId="341569CF" wp14:editId="789561D8">
            <wp:extent cx="260773" cy="26077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acebook_icon.svg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7" cy="26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Virginia Renewable Energy Alliance</w:t>
      </w:r>
    </w:p>
    <w:sectPr w:rsidR="0004250F" w:rsidRPr="002D22C5" w:rsidSect="00FC7CB2">
      <w:headerReference w:type="default" r:id="rId27"/>
      <w:footerReference w:type="even" r:id="rId28"/>
      <w:footerReference w:type="default" r:id="rId2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E35CEB" w14:textId="77777777" w:rsidR="00507BFD" w:rsidRDefault="00507BFD" w:rsidP="00E26DB0">
      <w:r>
        <w:separator/>
      </w:r>
    </w:p>
  </w:endnote>
  <w:endnote w:type="continuationSeparator" w:id="0">
    <w:p w14:paraId="6A47D9EF" w14:textId="77777777" w:rsidR="00507BFD" w:rsidRDefault="00507BFD" w:rsidP="00E26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FD3E7D" w14:textId="77777777" w:rsidR="005C48F6" w:rsidRDefault="005C48F6" w:rsidP="00D91BF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42D0148" w14:textId="77777777" w:rsidR="005C48F6" w:rsidRDefault="005C48F6" w:rsidP="00FC7CB2">
    <w:pPr>
      <w:pStyle w:val="Footer"/>
      <w:framePr w:wrap="none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7CAA51C" w14:textId="77777777" w:rsidR="005C48F6" w:rsidRDefault="005C48F6" w:rsidP="00AD3C1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DB830C" w14:textId="77777777" w:rsidR="005C48F6" w:rsidRDefault="005C48F6" w:rsidP="00D91BF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5E7D">
      <w:rPr>
        <w:rStyle w:val="PageNumber"/>
        <w:noProof/>
      </w:rPr>
      <w:t>3</w:t>
    </w:r>
    <w:r>
      <w:rPr>
        <w:rStyle w:val="PageNumber"/>
      </w:rPr>
      <w:fldChar w:fldCharType="end"/>
    </w:r>
  </w:p>
  <w:p w14:paraId="15DCFF00" w14:textId="77777777" w:rsidR="005C48F6" w:rsidRPr="00D31DAF" w:rsidRDefault="005C48F6" w:rsidP="00FC7CB2">
    <w:pPr>
      <w:widowControl w:val="0"/>
      <w:autoSpaceDE w:val="0"/>
      <w:autoSpaceDN w:val="0"/>
      <w:adjustRightInd w:val="0"/>
      <w:ind w:right="360"/>
      <w:jc w:val="center"/>
      <w:rPr>
        <w:rFonts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A41A1C" w14:textId="77777777" w:rsidR="00507BFD" w:rsidRDefault="00507BFD" w:rsidP="00E26DB0">
      <w:r>
        <w:separator/>
      </w:r>
    </w:p>
  </w:footnote>
  <w:footnote w:type="continuationSeparator" w:id="0">
    <w:p w14:paraId="655B7074" w14:textId="77777777" w:rsidR="00507BFD" w:rsidRDefault="00507BFD" w:rsidP="00E26DB0">
      <w:r>
        <w:continuationSeparator/>
      </w:r>
    </w:p>
  </w:footnote>
  <w:footnote w:id="1">
    <w:p w14:paraId="78148D57" w14:textId="530C09BD" w:rsidR="005C48F6" w:rsidRDefault="005C48F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D287A">
        <w:rPr>
          <w:sz w:val="14"/>
          <w:szCs w:val="14"/>
        </w:rPr>
        <w:t>Based on partial survey results from VA-REA and DMME statistics as of 12-12-16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49B619" w14:textId="6D94B8FA" w:rsidR="005C48F6" w:rsidRDefault="005C48F6" w:rsidP="008E0C2C">
    <w:pPr>
      <w:pStyle w:val="Header"/>
      <w:jc w:val="right"/>
    </w:pPr>
    <w:r>
      <w:rPr>
        <w:noProof/>
      </w:rPr>
      <w:drawing>
        <wp:inline distT="0" distB="0" distL="0" distR="0" wp14:anchorId="7D893312" wp14:editId="4B5D4DBA">
          <wp:extent cx="1334135" cy="292483"/>
          <wp:effectExtent l="0" t="0" r="0" b="1270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VA-REA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3094" cy="296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405D9A"/>
    <w:multiLevelType w:val="hybridMultilevel"/>
    <w:tmpl w:val="3EB29B9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4792775"/>
    <w:multiLevelType w:val="hybridMultilevel"/>
    <w:tmpl w:val="D8142A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560993"/>
    <w:multiLevelType w:val="hybridMultilevel"/>
    <w:tmpl w:val="F3466B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457"/>
    <w:rsid w:val="0004250F"/>
    <w:rsid w:val="000750B5"/>
    <w:rsid w:val="00086FEE"/>
    <w:rsid w:val="00090F45"/>
    <w:rsid w:val="000B33C4"/>
    <w:rsid w:val="000D67FE"/>
    <w:rsid w:val="000E32A3"/>
    <w:rsid w:val="000F4A35"/>
    <w:rsid w:val="00145105"/>
    <w:rsid w:val="001727F8"/>
    <w:rsid w:val="001778C3"/>
    <w:rsid w:val="001B0D68"/>
    <w:rsid w:val="001D1945"/>
    <w:rsid w:val="001E21C0"/>
    <w:rsid w:val="00255E7D"/>
    <w:rsid w:val="00287ABC"/>
    <w:rsid w:val="002D22C5"/>
    <w:rsid w:val="002D28FA"/>
    <w:rsid w:val="0032532D"/>
    <w:rsid w:val="00326F16"/>
    <w:rsid w:val="003714F6"/>
    <w:rsid w:val="003761E1"/>
    <w:rsid w:val="00394F43"/>
    <w:rsid w:val="003B6761"/>
    <w:rsid w:val="003D7AB8"/>
    <w:rsid w:val="003E2D0C"/>
    <w:rsid w:val="004144E6"/>
    <w:rsid w:val="0049496C"/>
    <w:rsid w:val="004A73D5"/>
    <w:rsid w:val="004B13B3"/>
    <w:rsid w:val="004D1133"/>
    <w:rsid w:val="00507BFD"/>
    <w:rsid w:val="00546C05"/>
    <w:rsid w:val="005B78DF"/>
    <w:rsid w:val="005C48F6"/>
    <w:rsid w:val="005D2B1E"/>
    <w:rsid w:val="005F47AB"/>
    <w:rsid w:val="0062006C"/>
    <w:rsid w:val="006367D4"/>
    <w:rsid w:val="00662BDA"/>
    <w:rsid w:val="00663ADE"/>
    <w:rsid w:val="006B4D3D"/>
    <w:rsid w:val="007926B5"/>
    <w:rsid w:val="00796EF8"/>
    <w:rsid w:val="00865D06"/>
    <w:rsid w:val="00880FF0"/>
    <w:rsid w:val="00885CFA"/>
    <w:rsid w:val="00892BE1"/>
    <w:rsid w:val="008D1020"/>
    <w:rsid w:val="008E0C2C"/>
    <w:rsid w:val="00955D0C"/>
    <w:rsid w:val="00957457"/>
    <w:rsid w:val="00984DEC"/>
    <w:rsid w:val="009976A4"/>
    <w:rsid w:val="009A7794"/>
    <w:rsid w:val="009E072E"/>
    <w:rsid w:val="009E4224"/>
    <w:rsid w:val="009E4C54"/>
    <w:rsid w:val="009F3437"/>
    <w:rsid w:val="00A01ABF"/>
    <w:rsid w:val="00A66656"/>
    <w:rsid w:val="00A946D0"/>
    <w:rsid w:val="00AD3C1A"/>
    <w:rsid w:val="00B05DBC"/>
    <w:rsid w:val="00B62D85"/>
    <w:rsid w:val="00B87BAA"/>
    <w:rsid w:val="00B91B6A"/>
    <w:rsid w:val="00BB6BB6"/>
    <w:rsid w:val="00C4771A"/>
    <w:rsid w:val="00C56168"/>
    <w:rsid w:val="00CA2188"/>
    <w:rsid w:val="00D0076B"/>
    <w:rsid w:val="00D04B53"/>
    <w:rsid w:val="00D31DAF"/>
    <w:rsid w:val="00D36EA6"/>
    <w:rsid w:val="00D62A1A"/>
    <w:rsid w:val="00D63F1A"/>
    <w:rsid w:val="00D91BF4"/>
    <w:rsid w:val="00DA4276"/>
    <w:rsid w:val="00DD287A"/>
    <w:rsid w:val="00E2154B"/>
    <w:rsid w:val="00E26DB0"/>
    <w:rsid w:val="00E326CA"/>
    <w:rsid w:val="00EA2DC8"/>
    <w:rsid w:val="00EA33E3"/>
    <w:rsid w:val="00EC0113"/>
    <w:rsid w:val="00ED4327"/>
    <w:rsid w:val="00F10A37"/>
    <w:rsid w:val="00F27FA9"/>
    <w:rsid w:val="00F37B33"/>
    <w:rsid w:val="00F5235A"/>
    <w:rsid w:val="00F87CF4"/>
    <w:rsid w:val="00FC7CB2"/>
    <w:rsid w:val="00FF1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7E6236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7AB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9496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62D8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561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61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61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61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616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56168"/>
  </w:style>
  <w:style w:type="paragraph" w:styleId="BalloonText">
    <w:name w:val="Balloon Text"/>
    <w:basedOn w:val="Normal"/>
    <w:link w:val="BalloonTextChar"/>
    <w:uiPriority w:val="99"/>
    <w:semiHidden/>
    <w:unhideWhenUsed/>
    <w:rsid w:val="00C561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168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CA2188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26D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6DB0"/>
  </w:style>
  <w:style w:type="paragraph" w:styleId="Footer">
    <w:name w:val="footer"/>
    <w:basedOn w:val="Normal"/>
    <w:link w:val="FooterChar"/>
    <w:uiPriority w:val="99"/>
    <w:unhideWhenUsed/>
    <w:rsid w:val="00E26D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6DB0"/>
  </w:style>
  <w:style w:type="paragraph" w:styleId="FootnoteText">
    <w:name w:val="footnote text"/>
    <w:basedOn w:val="Normal"/>
    <w:link w:val="FootnoteTextChar"/>
    <w:uiPriority w:val="99"/>
    <w:unhideWhenUsed/>
    <w:rsid w:val="00DD287A"/>
  </w:style>
  <w:style w:type="character" w:customStyle="1" w:styleId="FootnoteTextChar">
    <w:name w:val="Footnote Text Char"/>
    <w:basedOn w:val="DefaultParagraphFont"/>
    <w:link w:val="FootnoteText"/>
    <w:uiPriority w:val="99"/>
    <w:rsid w:val="00DD287A"/>
  </w:style>
  <w:style w:type="character" w:styleId="FootnoteReference">
    <w:name w:val="footnote reference"/>
    <w:basedOn w:val="DefaultParagraphFont"/>
    <w:uiPriority w:val="99"/>
    <w:unhideWhenUsed/>
    <w:rsid w:val="00DD287A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AD3C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yperlink" Target="http://www.rockyforgewind.com/" TargetMode="External"/><Relationship Id="rId21" Type="http://schemas.openxmlformats.org/officeDocument/2006/relationships/hyperlink" Target="https://www.dom.com/corporate/what-we-do/electricity/generation/wind/virginia-offshore-wind-technology-advancement-project" TargetMode="External"/><Relationship Id="rId22" Type="http://schemas.openxmlformats.org/officeDocument/2006/relationships/hyperlink" Target="http://wind.jmu.edu/" TargetMode="External"/><Relationship Id="rId23" Type="http://schemas.openxmlformats.org/officeDocument/2006/relationships/image" Target="media/image6.jpg"/><Relationship Id="rId24" Type="http://schemas.openxmlformats.org/officeDocument/2006/relationships/image" Target="media/image7.jpeg"/><Relationship Id="rId25" Type="http://schemas.openxmlformats.org/officeDocument/2006/relationships/image" Target="media/image8.png"/><Relationship Id="rId26" Type="http://schemas.openxmlformats.org/officeDocument/2006/relationships/image" Target="media/image9.png"/><Relationship Id="rId27" Type="http://schemas.openxmlformats.org/officeDocument/2006/relationships/header" Target="header1.xml"/><Relationship Id="rId28" Type="http://schemas.openxmlformats.org/officeDocument/2006/relationships/footer" Target="footer1.xml"/><Relationship Id="rId29" Type="http://schemas.openxmlformats.org/officeDocument/2006/relationships/footer" Target="footer2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hyperlink" Target="http://www.va-rea.org/about" TargetMode="External"/><Relationship Id="rId11" Type="http://schemas.openxmlformats.org/officeDocument/2006/relationships/image" Target="media/image3.png"/><Relationship Id="rId12" Type="http://schemas.openxmlformats.org/officeDocument/2006/relationships/hyperlink" Target="http://www.va-rea.org/event-calendar" TargetMode="External"/><Relationship Id="rId13" Type="http://schemas.openxmlformats.org/officeDocument/2006/relationships/hyperlink" Target="https://www.facebook.com/virginiarenewableenergyalliance/" TargetMode="External"/><Relationship Id="rId14" Type="http://schemas.openxmlformats.org/officeDocument/2006/relationships/hyperlink" Target="https://twitter.com/" TargetMode="External"/><Relationship Id="rId15" Type="http://schemas.openxmlformats.org/officeDocument/2006/relationships/image" Target="media/image4.png"/><Relationship Id="rId16" Type="http://schemas.openxmlformats.org/officeDocument/2006/relationships/hyperlink" Target="https://www.greentechmedia.com/articles/read/in-its-largest-quarter-ever-us-solar-market-saw-nearly-2-mw-of-pv-installed" TargetMode="External"/><Relationship Id="rId17" Type="http://schemas.openxmlformats.org/officeDocument/2006/relationships/image" Target="media/image5.png"/><Relationship Id="rId18" Type="http://schemas.openxmlformats.org/officeDocument/2006/relationships/hyperlink" Target="http://studies.virginiageneralassembly.gov/studies/359" TargetMode="External"/><Relationship Id="rId19" Type="http://schemas.openxmlformats.org/officeDocument/2006/relationships/hyperlink" Target="https://www.dmme.virginia.gov/de/solarPower.shtml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7402096-06E6-1F49-AF78-ADF879082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1063</Words>
  <Characters>6061</Characters>
  <Application>Microsoft Macintosh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 Reist</dc:creator>
  <cp:keywords/>
  <dc:description/>
  <cp:lastModifiedBy>Jesse Reist</cp:lastModifiedBy>
  <cp:revision>2</cp:revision>
  <dcterms:created xsi:type="dcterms:W3CDTF">2017-09-06T20:47:00Z</dcterms:created>
  <dcterms:modified xsi:type="dcterms:W3CDTF">2017-09-06T20:47:00Z</dcterms:modified>
</cp:coreProperties>
</file>